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lang w:eastAsia="zh-CN"/>
        </w:rPr>
      </w:pPr>
      <w:r>
        <w:rPr>
          <w:rFonts w:hint="eastAsia"/>
          <w:sz w:val="32"/>
          <w:szCs w:val="32"/>
          <w:lang w:eastAsia="zh-CN"/>
        </w:rPr>
        <w:t>吉林市吉化北方云雀工贸有限责任公司壬基酚</w:t>
      </w:r>
    </w:p>
    <w:p>
      <w:pPr>
        <w:spacing w:line="360" w:lineRule="auto"/>
        <w:jc w:val="center"/>
        <w:rPr>
          <w:rFonts w:hint="default"/>
          <w:sz w:val="32"/>
          <w:szCs w:val="32"/>
          <w:lang w:val="en-US" w:eastAsia="zh-CN"/>
        </w:rPr>
      </w:pPr>
      <w:r>
        <w:rPr>
          <w:rFonts w:hint="eastAsia"/>
          <w:sz w:val="32"/>
          <w:szCs w:val="32"/>
          <w:lang w:val="en-US" w:eastAsia="zh-CN"/>
        </w:rPr>
        <w:t>2022年环境信息公开</w:t>
      </w:r>
    </w:p>
    <w:p>
      <w:pPr>
        <w:spacing w:line="360" w:lineRule="auto"/>
        <w:rPr>
          <w:rFonts w:hint="eastAsia"/>
          <w:lang w:eastAsia="zh-CN"/>
        </w:rPr>
      </w:pPr>
    </w:p>
    <w:p>
      <w:pPr>
        <w:spacing w:line="360" w:lineRule="auto"/>
        <w:rPr>
          <w:rFonts w:hint="eastAsia"/>
          <w:lang w:eastAsia="zh-CN"/>
        </w:rPr>
      </w:pPr>
      <w:r>
        <w:rPr>
          <w:rFonts w:hint="eastAsia"/>
          <w:lang w:eastAsia="zh-CN"/>
        </w:rPr>
        <w:t xml:space="preserve">一、企业及项目基本情况 </w:t>
      </w:r>
    </w:p>
    <w:p>
      <w:pPr>
        <w:spacing w:line="360" w:lineRule="auto"/>
        <w:ind w:firstLine="480" w:firstLineChars="200"/>
        <w:rPr>
          <w:rFonts w:hint="eastAsia"/>
          <w:lang w:eastAsia="zh-CN"/>
        </w:rPr>
      </w:pPr>
      <w:r>
        <w:rPr>
          <w:rFonts w:hint="eastAsia"/>
          <w:lang w:eastAsia="zh-CN"/>
        </w:rPr>
        <w:t xml:space="preserve">吉林市吉化北方云雀工贸有限责任公司壬基酚厂位于吉林市龙潭区清源街郑州路11号，主要经营有机化学原料制造。企业有组织废气污染源主要为壬基酚固定顶罐呼吸产生的废气及间歇蒸馏釜运行产生的废气，主要污染物为苯酚及非甲烷总烃。本项目共有2个排气筒，有组织废气排放口编号为DA001、DA002。本项目无组织废气主要为生产线运行过程产生，污染物为颗粒物、非甲烷总烃及苯酚。由于本项目环评及验收时间太早，对无组织废气无排放量估算，且本项目无组织废气产生量较小，对周围环境几乎无影响本项目;生产废水主要是设备冲洗及循环排污水、尾气处理装置废水和罐区初期雨排水，主要污染物为pH、悬浮物、五日生化需氧量、化学需氧量、氨氮、总磷、石油类、挥发酚。项目污水直接排入园区管网后排入吉化污水处理厂达标后排放，排放口编号为DW001。 </w:t>
      </w:r>
    </w:p>
    <w:p>
      <w:pPr>
        <w:spacing w:line="360" w:lineRule="auto"/>
        <w:rPr>
          <w:rFonts w:hint="eastAsia"/>
          <w:lang w:eastAsia="zh-CN"/>
        </w:rPr>
      </w:pPr>
      <w:r>
        <w:rPr>
          <w:rFonts w:hint="eastAsia"/>
          <w:lang w:eastAsia="zh-CN"/>
        </w:rPr>
        <w:t xml:space="preserve">二、企业环境管理体系的设置 </w:t>
      </w:r>
    </w:p>
    <w:p>
      <w:pPr>
        <w:spacing w:line="360" w:lineRule="auto"/>
        <w:ind w:firstLine="480" w:firstLineChars="200"/>
        <w:rPr>
          <w:rFonts w:hint="eastAsia"/>
          <w:lang w:eastAsia="zh-CN"/>
        </w:rPr>
      </w:pPr>
      <w:r>
        <w:rPr>
          <w:rFonts w:hint="eastAsia"/>
          <w:lang w:eastAsia="zh-CN"/>
        </w:rPr>
        <w:t>建设项目的环境保护设施纳入了初步设计，环境保护设施的设计符合环境保护设计规范的要求。吉林市吉化北方云雀工贸有限责任公司壬基酚厂根据识别出的环境风险因素，编制了规章制度对全单位的设备安全运行负责，这些文件规定了环境日常监管体系的运行重点，对参与环境管理的人员进行了确认，对环境管理涉及的设备进行了部署，环境突发情况发生时能做到责任分配到人，本公司应急预案备案表见附件</w:t>
      </w:r>
      <w:r>
        <w:rPr>
          <w:rFonts w:hint="eastAsia"/>
          <w:lang w:val="en-US" w:eastAsia="zh-CN"/>
        </w:rPr>
        <w:t>1</w:t>
      </w:r>
      <w:r>
        <w:rPr>
          <w:rFonts w:hint="eastAsia"/>
          <w:lang w:eastAsia="zh-CN"/>
        </w:rPr>
        <w:t xml:space="preserve">。 </w:t>
      </w:r>
    </w:p>
    <w:p>
      <w:pPr>
        <w:spacing w:line="360" w:lineRule="auto"/>
        <w:rPr>
          <w:rFonts w:hint="eastAsia"/>
          <w:lang w:eastAsia="zh-CN"/>
        </w:rPr>
      </w:pPr>
      <w:r>
        <w:rPr>
          <w:rFonts w:hint="eastAsia"/>
          <w:lang w:eastAsia="zh-CN"/>
        </w:rPr>
        <w:t xml:space="preserve">三、企业日常自行监测及应急预案 </w:t>
      </w:r>
    </w:p>
    <w:p>
      <w:pPr>
        <w:spacing w:line="360" w:lineRule="auto"/>
        <w:ind w:firstLine="480" w:firstLineChars="200"/>
        <w:rPr>
          <w:rFonts w:hint="eastAsia"/>
          <w:lang w:eastAsia="zh-CN"/>
        </w:rPr>
      </w:pPr>
      <w:r>
        <w:rPr>
          <w:rFonts w:hint="eastAsia"/>
          <w:lang w:eastAsia="zh-CN"/>
        </w:rPr>
        <w:t>本厂自排污许可证申办成功以来，完全按照排污许可证日常监测指标要求进行检测。本厂各部门严格控制各项环境监管措施及指标，到目前为止，未发生任何环境污染事故，废气及废水污染物都能达标排放。202</w:t>
      </w:r>
      <w:r>
        <w:rPr>
          <w:rFonts w:hint="eastAsia"/>
          <w:lang w:val="en-US" w:eastAsia="zh-CN"/>
        </w:rPr>
        <w:t>2</w:t>
      </w:r>
      <w:r>
        <w:rPr>
          <w:rFonts w:hint="eastAsia"/>
          <w:lang w:eastAsia="zh-CN"/>
        </w:rPr>
        <w:t>年委托吉林市吉科检测技术有限公司对我司进行日常检测，检测结果表明各项污染物都达标排放，符合环境保护的相关要求。自行监测方案见附件</w:t>
      </w:r>
      <w:r>
        <w:rPr>
          <w:rFonts w:hint="eastAsia"/>
          <w:lang w:val="en-US" w:eastAsia="zh-CN"/>
        </w:rPr>
        <w:t>2</w:t>
      </w:r>
      <w:r>
        <w:rPr>
          <w:rFonts w:hint="eastAsia"/>
          <w:lang w:eastAsia="zh-CN"/>
        </w:rPr>
        <w:t>。通过运行情况来看，本厂制定的环境方针、目标指标和管理方案符合本厂的总体经营方针和战略方向，也满足法律法规及环保部门管理要求，适应本厂现状和近期发展需求，总体上是适宜和充分的。同时，通过扎实的培训和宣传，也使环境方针和目标指标得到了较好的贯彻和落实。到目前为止，本厂未发生任何环境污染事故，本项目</w:t>
      </w:r>
      <w:r>
        <w:rPr>
          <w:rFonts w:hint="eastAsia"/>
          <w:lang w:val="en-US" w:eastAsia="zh-CN"/>
        </w:rPr>
        <w:t>监测数据见排污许可证监测记录平台</w:t>
      </w:r>
      <w:r>
        <w:rPr>
          <w:rFonts w:hint="eastAsia"/>
          <w:lang w:eastAsia="zh-CN"/>
        </w:rPr>
        <w:t xml:space="preserve">。 </w:t>
      </w:r>
    </w:p>
    <w:p>
      <w:pPr>
        <w:spacing w:line="360" w:lineRule="auto"/>
        <w:rPr>
          <w:rFonts w:hint="eastAsia"/>
          <w:lang w:eastAsia="zh-CN"/>
        </w:rPr>
      </w:pPr>
      <w:r>
        <w:rPr>
          <w:rFonts w:hint="eastAsia"/>
          <w:lang w:eastAsia="zh-CN"/>
        </w:rPr>
        <w:t xml:space="preserve">四、结论 </w:t>
      </w:r>
    </w:p>
    <w:p>
      <w:pPr>
        <w:spacing w:line="360" w:lineRule="auto"/>
        <w:ind w:firstLine="480" w:firstLineChars="200"/>
        <w:rPr>
          <w:rFonts w:hint="eastAsia"/>
          <w:lang w:eastAsia="zh-CN"/>
        </w:rPr>
      </w:pPr>
      <w:r>
        <w:rPr>
          <w:rFonts w:hint="eastAsia"/>
          <w:lang w:eastAsia="zh-CN"/>
        </w:rPr>
        <w:t>截止目前为止，本厂环境管理体系建设完备、运行良好，人员保障充足，设施配备齐全，企业环境保护规划管理符合相关环保要求，责任分配到人，202</w:t>
      </w:r>
      <w:r>
        <w:rPr>
          <w:rFonts w:hint="eastAsia"/>
          <w:lang w:val="en-US" w:eastAsia="zh-CN"/>
        </w:rPr>
        <w:t>2</w:t>
      </w:r>
      <w:r>
        <w:rPr>
          <w:rFonts w:hint="eastAsia"/>
          <w:lang w:eastAsia="zh-CN"/>
        </w:rPr>
        <w:t xml:space="preserve">年至今未发生任何环境污染事故，所有污染物达标排放。今后，本厂将根据实际工作情况，加强环保管理，将环保措施落实到实处。 </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NWJlMzBhMTNlOGU3YmYwOTBlYmEwMjVjZTcxYzYifQ=="/>
  </w:docVars>
  <w:rsids>
    <w:rsidRoot w:val="4088664C"/>
    <w:rsid w:val="305C01AC"/>
    <w:rsid w:val="3E813D03"/>
    <w:rsid w:val="40886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78</Pages>
  <Words>1049</Words>
  <Characters>1072</Characters>
  <Lines>0</Lines>
  <Paragraphs>0</Paragraphs>
  <TotalTime>1</TotalTime>
  <ScaleCrop>false</ScaleCrop>
  <LinksUpToDate>false</LinksUpToDate>
  <CharactersWithSpaces>1081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2022-01-11T01:49:00Z</dcterms:created>
  <dc:creator>人间幺蛾Halina</dc:creator>
  <cp:lastModifiedBy>人间幺蛾Halina</cp:lastModifiedBy>
  <dcterms:modified xsi:type="dcterms:W3CDTF">2023-01-07T15:35:06Z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42C16037869D47A5BA82BEBE816E2110</vt:lpwstr>
  </property>
</Properties>
</file>