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spacing w:line="360" w:lineRule="auto"/>
        <w:jc w:val="center"/>
        <w:rPr>
          <w:rFonts w:ascii="Times New Roman" w:hAnsi="Times New Roman" w:eastAsia="华文新魏" w:cs="Times New Roman"/>
          <w:b/>
          <w:color w:val="000000"/>
          <w:sz w:val="48"/>
          <w:szCs w:val="48"/>
        </w:rPr>
      </w:pPr>
    </w:p>
    <w:p>
      <w:pPr>
        <w:spacing w:line="360" w:lineRule="auto"/>
        <w:jc w:val="center"/>
        <w:rPr>
          <w:rFonts w:hint="eastAsia" w:ascii="Times New Roman" w:hAnsi="Times New Roman" w:eastAsia="华文新魏" w:cs="Times New Roman"/>
          <w:b/>
          <w:color w:val="000000"/>
          <w:sz w:val="48"/>
          <w:szCs w:val="48"/>
          <w:lang w:eastAsia="zh-CN"/>
        </w:rPr>
      </w:pPr>
    </w:p>
    <w:p>
      <w:pPr>
        <w:spacing w:line="360" w:lineRule="auto"/>
        <w:jc w:val="center"/>
        <w:rPr>
          <w:rFonts w:hint="eastAsia" w:ascii="Times New Roman" w:hAnsi="Times New Roman" w:eastAsia="华文新魏" w:cs="Times New Roman"/>
          <w:b/>
          <w:color w:val="000000"/>
          <w:sz w:val="48"/>
          <w:szCs w:val="48"/>
          <w:lang w:eastAsia="zh-CN"/>
        </w:rPr>
      </w:pPr>
      <w:r>
        <w:rPr>
          <w:rFonts w:hint="eastAsia" w:ascii="Times New Roman" w:hAnsi="Times New Roman" w:eastAsia="华文新魏" w:cs="Times New Roman"/>
          <w:b/>
          <w:color w:val="000000"/>
          <w:sz w:val="48"/>
          <w:szCs w:val="48"/>
          <w:lang w:eastAsia="zh-CN"/>
        </w:rPr>
        <w:t>临沂昊泉硅业科技有限公司</w:t>
      </w:r>
    </w:p>
    <w:p>
      <w:pPr>
        <w:spacing w:line="360" w:lineRule="auto"/>
        <w:jc w:val="center"/>
        <w:rPr>
          <w:rFonts w:ascii="Times New Roman" w:hAnsi="Times New Roman" w:eastAsia="华文新魏" w:cs="Times New Roman"/>
          <w:color w:val="000000"/>
          <w:sz w:val="48"/>
          <w:szCs w:val="48"/>
        </w:rPr>
      </w:pPr>
      <w:r>
        <w:rPr>
          <w:rFonts w:hint="eastAsia" w:ascii="Times New Roman" w:hAnsi="Times New Roman" w:eastAsia="华文新魏" w:cs="Times New Roman"/>
          <w:b/>
          <w:color w:val="000000"/>
          <w:sz w:val="48"/>
          <w:szCs w:val="48"/>
          <w:lang w:eastAsia="zh-CN"/>
        </w:rPr>
        <w:t>年产6万吨高纯硅微粉项目（一期）</w:t>
      </w:r>
      <w:r>
        <w:rPr>
          <w:rFonts w:ascii="Times New Roman" w:hAnsi="Times New Roman" w:eastAsia="华文新魏" w:cs="Times New Roman"/>
          <w:b/>
          <w:color w:val="000000"/>
          <w:sz w:val="48"/>
          <w:szCs w:val="48"/>
        </w:rPr>
        <w:t>竣工环境保护验收报告</w:t>
      </w:r>
    </w:p>
    <w:p>
      <w:pPr>
        <w:spacing w:line="360" w:lineRule="auto"/>
        <w:jc w:val="center"/>
        <w:rPr>
          <w:rFonts w:ascii="Times New Roman" w:hAnsi="Times New Roman" w:eastAsia="仿宋_GB2312" w:cs="Times New Roman"/>
          <w:color w:val="000000"/>
          <w:sz w:val="28"/>
        </w:rPr>
      </w:pPr>
    </w:p>
    <w:p>
      <w:pPr>
        <w:jc w:val="center"/>
        <w:rPr>
          <w:rFonts w:ascii="Times New Roman" w:hAnsi="Times New Roman" w:eastAsia="仿宋_GB2312" w:cs="Times New Roman"/>
          <w:color w:val="000000"/>
          <w:sz w:val="28"/>
        </w:rPr>
      </w:pPr>
    </w:p>
    <w:p>
      <w:pPr>
        <w:jc w:val="center"/>
        <w:rPr>
          <w:rFonts w:ascii="Times New Roman" w:hAnsi="Times New Roman" w:eastAsia="仿宋_GB2312" w:cs="Times New Roman"/>
          <w:color w:val="000000"/>
          <w:sz w:val="28"/>
        </w:rPr>
      </w:pPr>
    </w:p>
    <w:p>
      <w:pPr>
        <w:jc w:val="center"/>
        <w:rPr>
          <w:rFonts w:ascii="Times New Roman" w:hAnsi="Times New Roman" w:eastAsia="仿宋_GB2312" w:cs="Times New Roman"/>
          <w:color w:val="000000"/>
          <w:sz w:val="28"/>
        </w:rPr>
      </w:pPr>
    </w:p>
    <w:p>
      <w:pPr>
        <w:jc w:val="center"/>
        <w:rPr>
          <w:rFonts w:ascii="Times New Roman" w:hAnsi="Times New Roman" w:eastAsia="仿宋_GB2312" w:cs="Times New Roman"/>
          <w:color w:val="000000"/>
          <w:sz w:val="28"/>
        </w:rPr>
      </w:pPr>
    </w:p>
    <w:p>
      <w:pPr>
        <w:jc w:val="center"/>
        <w:rPr>
          <w:rFonts w:ascii="Times New Roman" w:hAnsi="Times New Roman" w:eastAsia="仿宋_GB2312" w:cs="Times New Roman"/>
          <w:color w:val="000000"/>
          <w:sz w:val="28"/>
        </w:rPr>
      </w:pPr>
    </w:p>
    <w:p>
      <w:pPr>
        <w:jc w:val="both"/>
        <w:rPr>
          <w:rFonts w:ascii="Times New Roman" w:hAnsi="Times New Roman" w:eastAsia="仿宋_GB2312" w:cs="Times New Roman"/>
          <w:color w:val="000000"/>
          <w:sz w:val="28"/>
        </w:rPr>
      </w:pPr>
    </w:p>
    <w:p>
      <w:pPr>
        <w:jc w:val="center"/>
        <w:rPr>
          <w:rFonts w:ascii="Times New Roman" w:hAnsi="Times New Roman" w:eastAsia="仿宋_GB2312" w:cs="Times New Roman"/>
          <w:color w:val="000000"/>
          <w:sz w:val="28"/>
        </w:rPr>
      </w:pPr>
    </w:p>
    <w:p>
      <w:pPr>
        <w:rPr>
          <w:rFonts w:ascii="Times New Roman" w:hAnsi="Times New Roman" w:eastAsia="仿宋_GB2312" w:cs="Times New Roman"/>
          <w:color w:val="000000"/>
          <w:sz w:val="28"/>
        </w:rPr>
      </w:pPr>
    </w:p>
    <w:p>
      <w:pPr>
        <w:rPr>
          <w:rFonts w:ascii="Times New Roman" w:hAnsi="Times New Roman" w:eastAsia="华文新魏" w:cs="Times New Roman"/>
          <w:color w:val="000000"/>
          <w:sz w:val="28"/>
          <w:szCs w:val="28"/>
        </w:rPr>
      </w:pPr>
      <w:r>
        <w:rPr>
          <w:rFonts w:ascii="Times New Roman" w:hAnsi="Times New Roman" w:eastAsia="仿宋_GB2312" w:cs="Times New Roman"/>
          <w:color w:val="000000"/>
          <w:sz w:val="28"/>
        </w:rPr>
        <w:tab/>
      </w:r>
    </w:p>
    <w:p>
      <w:pPr>
        <w:rPr>
          <w:rFonts w:hint="eastAsia" w:ascii="Times New Roman" w:hAnsi="Times New Roman" w:eastAsia="华文新魏" w:cs="Times New Roman"/>
          <w:color w:val="000000"/>
          <w:sz w:val="28"/>
          <w:szCs w:val="28"/>
          <w:lang w:eastAsia="zh-CN"/>
        </w:rPr>
      </w:pPr>
      <w:r>
        <w:rPr>
          <w:rFonts w:ascii="Times New Roman" w:hAnsi="Times New Roman" w:eastAsia="华文新魏" w:cs="Times New Roman"/>
          <w:color w:val="000000"/>
          <w:sz w:val="28"/>
          <w:szCs w:val="28"/>
        </w:rPr>
        <w:tab/>
      </w:r>
      <w:r>
        <w:rPr>
          <w:rFonts w:ascii="Times New Roman" w:hAnsi="Times New Roman" w:eastAsia="华文新魏" w:cs="Times New Roman"/>
          <w:color w:val="000000"/>
          <w:sz w:val="28"/>
          <w:szCs w:val="28"/>
        </w:rPr>
        <w:t xml:space="preserve">     </w:t>
      </w:r>
      <w:r>
        <w:rPr>
          <w:rFonts w:hint="eastAsia" w:ascii="Times New Roman" w:hAnsi="Times New Roman" w:eastAsia="华文新魏" w:cs="Times New Roman"/>
          <w:color w:val="000000"/>
          <w:sz w:val="28"/>
          <w:szCs w:val="28"/>
        </w:rPr>
        <w:t xml:space="preserve">     </w:t>
      </w:r>
      <w:r>
        <w:rPr>
          <w:rFonts w:ascii="Times New Roman" w:hAnsi="Times New Roman" w:eastAsia="华文新魏" w:cs="Times New Roman"/>
          <w:color w:val="000000"/>
          <w:sz w:val="28"/>
          <w:szCs w:val="28"/>
        </w:rPr>
        <w:t>建设单位:</w:t>
      </w:r>
      <w:r>
        <w:rPr>
          <w:rFonts w:ascii="Times New Roman" w:hAnsi="Times New Roman" w:eastAsia="华文新魏" w:cs="Times New Roman"/>
          <w:color w:val="000000"/>
          <w:sz w:val="28"/>
          <w:szCs w:val="28"/>
        </w:rPr>
        <w:tab/>
      </w:r>
      <w:r>
        <w:rPr>
          <w:rFonts w:hint="eastAsia" w:ascii="Times New Roman" w:hAnsi="Times New Roman" w:eastAsia="华文新魏" w:cs="Times New Roman"/>
          <w:color w:val="000000"/>
          <w:sz w:val="28"/>
          <w:szCs w:val="28"/>
          <w:lang w:eastAsia="zh-CN"/>
        </w:rPr>
        <w:t>临沂昊泉硅业科技有限公司</w:t>
      </w:r>
    </w:p>
    <w:p>
      <w:pPr>
        <w:rPr>
          <w:rFonts w:ascii="Times New Roman" w:hAnsi="Times New Roman" w:eastAsia="华文新魏" w:cs="Times New Roman"/>
          <w:color w:val="000000"/>
          <w:sz w:val="28"/>
          <w:szCs w:val="28"/>
        </w:rPr>
      </w:pPr>
    </w:p>
    <w:p>
      <w:pPr>
        <w:spacing w:line="360" w:lineRule="auto"/>
        <w:ind w:firstLine="840" w:firstLineChars="300"/>
        <w:rPr>
          <w:rFonts w:hint="eastAsia" w:ascii="Times New Roman" w:hAnsi="Times New Roman" w:eastAsia="华文新魏" w:cs="Times New Roman"/>
          <w:color w:val="000000"/>
          <w:sz w:val="28"/>
          <w:szCs w:val="28"/>
          <w:lang w:eastAsia="zh-CN"/>
        </w:rPr>
      </w:pPr>
      <w:r>
        <w:rPr>
          <w:rFonts w:ascii="Times New Roman" w:hAnsi="Times New Roman" w:eastAsia="华文新魏" w:cs="Times New Roman"/>
          <w:color w:val="000000"/>
          <w:sz w:val="28"/>
          <w:szCs w:val="28"/>
        </w:rPr>
        <w:t xml:space="preserve"> </w:t>
      </w:r>
      <w:r>
        <w:rPr>
          <w:rFonts w:hint="eastAsia" w:ascii="Times New Roman" w:hAnsi="Times New Roman" w:eastAsia="华文新魏" w:cs="Times New Roman"/>
          <w:color w:val="000000"/>
          <w:sz w:val="28"/>
          <w:szCs w:val="28"/>
        </w:rPr>
        <w:t xml:space="preserve">    </w:t>
      </w:r>
      <w:r>
        <w:rPr>
          <w:rFonts w:ascii="Times New Roman" w:hAnsi="Times New Roman" w:eastAsia="华文新魏" w:cs="Times New Roman"/>
          <w:color w:val="000000"/>
          <w:sz w:val="28"/>
          <w:szCs w:val="28"/>
        </w:rPr>
        <w:t xml:space="preserve"> </w:t>
      </w:r>
      <w:r>
        <w:rPr>
          <w:rFonts w:hint="eastAsia" w:ascii="Times New Roman" w:hAnsi="Times New Roman" w:eastAsia="华文新魏" w:cs="Times New Roman"/>
          <w:color w:val="000000"/>
          <w:sz w:val="28"/>
          <w:szCs w:val="28"/>
        </w:rPr>
        <w:t xml:space="preserve"> </w:t>
      </w:r>
      <w:r>
        <w:rPr>
          <w:rFonts w:ascii="Times New Roman" w:hAnsi="Times New Roman" w:eastAsia="华文新魏" w:cs="Times New Roman"/>
          <w:color w:val="000000"/>
          <w:sz w:val="28"/>
          <w:szCs w:val="28"/>
        </w:rPr>
        <w:t>编制单位：</w:t>
      </w:r>
      <w:r>
        <w:rPr>
          <w:rFonts w:hint="eastAsia" w:ascii="Times New Roman" w:hAnsi="Times New Roman" w:eastAsia="华文新魏" w:cs="Times New Roman"/>
          <w:color w:val="000000"/>
          <w:sz w:val="28"/>
          <w:szCs w:val="28"/>
        </w:rPr>
        <w:t xml:space="preserve"> </w:t>
      </w:r>
      <w:r>
        <w:rPr>
          <w:rFonts w:hint="eastAsia" w:ascii="Times New Roman" w:hAnsi="Times New Roman" w:eastAsia="华文新魏" w:cs="Times New Roman"/>
          <w:color w:val="000000"/>
          <w:sz w:val="28"/>
          <w:szCs w:val="28"/>
          <w:lang w:eastAsia="zh-CN"/>
        </w:rPr>
        <w:t>临沂昊泉硅业科技有限公司</w:t>
      </w:r>
    </w:p>
    <w:p>
      <w:pPr>
        <w:rPr>
          <w:rFonts w:ascii="Times New Roman" w:hAnsi="Times New Roman" w:eastAsia="仿宋_GB2312" w:cs="Times New Roman"/>
          <w:color w:val="000000"/>
          <w:sz w:val="28"/>
        </w:rPr>
      </w:pPr>
    </w:p>
    <w:p>
      <w:pPr>
        <w:rPr>
          <w:rFonts w:ascii="Times New Roman" w:hAnsi="Times New Roman" w:eastAsia="仿宋_GB2312" w:cs="Times New Roman"/>
          <w:color w:val="000000"/>
          <w:sz w:val="28"/>
        </w:rPr>
      </w:pPr>
    </w:p>
    <w:p>
      <w:pPr>
        <w:rPr>
          <w:rFonts w:ascii="Times New Roman" w:hAnsi="Times New Roman" w:eastAsia="华文新魏" w:cs="Times New Roman"/>
          <w:color w:val="000000"/>
          <w:sz w:val="28"/>
          <w:szCs w:val="28"/>
        </w:rPr>
      </w:pPr>
    </w:p>
    <w:p>
      <w:pPr>
        <w:rPr>
          <w:rFonts w:ascii="Times New Roman" w:hAnsi="Times New Roman" w:eastAsia="华文新魏" w:cs="Times New Roman"/>
          <w:color w:val="000000"/>
          <w:sz w:val="28"/>
          <w:szCs w:val="28"/>
        </w:rPr>
      </w:pPr>
    </w:p>
    <w:p>
      <w:pPr>
        <w:rPr>
          <w:rFonts w:ascii="Times New Roman" w:hAnsi="Times New Roman" w:eastAsia="华文新魏" w:cs="Times New Roman"/>
          <w:color w:val="000000"/>
          <w:sz w:val="28"/>
          <w:szCs w:val="28"/>
        </w:rPr>
      </w:pPr>
    </w:p>
    <w:p>
      <w:pPr>
        <w:rPr>
          <w:rFonts w:ascii="Times New Roman" w:hAnsi="Times New Roman" w:eastAsia="华文新魏" w:cs="Times New Roman"/>
          <w:color w:val="000000"/>
          <w:sz w:val="28"/>
          <w:szCs w:val="28"/>
        </w:rPr>
      </w:pPr>
    </w:p>
    <w:p>
      <w:pPr>
        <w:rPr>
          <w:rFonts w:ascii="Times New Roman" w:hAnsi="Times New Roman" w:eastAsia="华文新魏" w:cs="Times New Roman"/>
          <w:color w:val="000000"/>
          <w:sz w:val="28"/>
          <w:szCs w:val="28"/>
        </w:rPr>
      </w:pPr>
    </w:p>
    <w:p>
      <w:pPr>
        <w:rPr>
          <w:rFonts w:ascii="Times New Roman" w:hAnsi="Times New Roman" w:eastAsia="华文新魏" w:cs="Times New Roman"/>
          <w:color w:val="000000"/>
          <w:sz w:val="28"/>
          <w:szCs w:val="28"/>
        </w:rPr>
      </w:pPr>
    </w:p>
    <w:p>
      <w:pPr>
        <w:rPr>
          <w:rFonts w:ascii="Times New Roman" w:hAnsi="Times New Roman" w:eastAsia="华文新魏" w:cs="Times New Roman"/>
          <w:color w:val="000000"/>
          <w:sz w:val="28"/>
          <w:szCs w:val="28"/>
        </w:rPr>
      </w:pPr>
    </w:p>
    <w:p>
      <w:pPr>
        <w:jc w:val="center"/>
        <w:rPr>
          <w:rFonts w:hint="eastAsia" w:ascii="Times New Roman" w:hAnsi="Times New Roman" w:eastAsia="华文新魏" w:cs="Times New Roman"/>
          <w:b/>
          <w:color w:val="000000"/>
          <w:sz w:val="28"/>
          <w:szCs w:val="28"/>
        </w:rPr>
      </w:pPr>
    </w:p>
    <w:p>
      <w:pPr>
        <w:jc w:val="center"/>
        <w:rPr>
          <w:rFonts w:ascii="Times New Roman" w:hAnsi="Times New Roman" w:eastAsia="华文新魏" w:cs="Times New Roman"/>
          <w:color w:val="000000"/>
          <w:sz w:val="28"/>
          <w:szCs w:val="28"/>
        </w:rPr>
      </w:pPr>
      <w:r>
        <w:rPr>
          <w:rFonts w:hint="eastAsia" w:ascii="Times New Roman" w:hAnsi="Times New Roman" w:eastAsia="华文新魏" w:cs="Times New Roman"/>
          <w:b/>
          <w:color w:val="000000"/>
          <w:sz w:val="28"/>
          <w:szCs w:val="28"/>
        </w:rPr>
        <w:t>二零二</w:t>
      </w:r>
      <w:r>
        <w:rPr>
          <w:rFonts w:hint="eastAsia" w:ascii="Times New Roman" w:hAnsi="Times New Roman" w:eastAsia="华文新魏" w:cs="Times New Roman"/>
          <w:b/>
          <w:color w:val="000000"/>
          <w:sz w:val="28"/>
          <w:szCs w:val="28"/>
          <w:lang w:eastAsia="zh-CN"/>
        </w:rPr>
        <w:t>三</w:t>
      </w:r>
      <w:r>
        <w:rPr>
          <w:rFonts w:ascii="Times New Roman" w:hAnsi="Times New Roman" w:eastAsia="华文新魏" w:cs="Times New Roman"/>
          <w:color w:val="000000"/>
          <w:sz w:val="28"/>
          <w:szCs w:val="28"/>
        </w:rPr>
        <w:t>年</w:t>
      </w:r>
      <w:r>
        <w:rPr>
          <w:rFonts w:hint="eastAsia" w:ascii="Times New Roman" w:hAnsi="Times New Roman" w:eastAsia="华文新魏" w:cs="Times New Roman"/>
          <w:color w:val="000000"/>
          <w:sz w:val="28"/>
          <w:szCs w:val="28"/>
          <w:lang w:eastAsia="zh-CN"/>
        </w:rPr>
        <w:t>三</w:t>
      </w:r>
      <w:r>
        <w:rPr>
          <w:rFonts w:ascii="Times New Roman" w:hAnsi="Times New Roman" w:eastAsia="华文新魏" w:cs="Times New Roman"/>
          <w:color w:val="000000"/>
          <w:sz w:val="28"/>
          <w:szCs w:val="28"/>
        </w:rPr>
        <w:t>月</w:t>
      </w:r>
    </w:p>
    <w:p>
      <w:pPr>
        <w:rPr>
          <w:rFonts w:ascii="Times New Roman" w:hAnsi="Times New Roman" w:eastAsia="华文新魏" w:cs="Times New Roman"/>
          <w:color w:val="000000"/>
          <w:sz w:val="28"/>
          <w:szCs w:val="28"/>
        </w:rPr>
      </w:pPr>
    </w:p>
    <w:p>
      <w:pPr>
        <w:spacing w:line="360" w:lineRule="auto"/>
        <w:jc w:val="both"/>
        <w:rPr>
          <w:rFonts w:ascii="Times New Roman" w:hAnsi="Times New Roman" w:eastAsia="仿宋_GB2312" w:cs="Times New Roman"/>
          <w:color w:val="000000"/>
          <w:sz w:val="28"/>
        </w:rPr>
        <w:sectPr>
          <w:footerReference r:id="rId3" w:type="default"/>
          <w:pgSz w:w="11906" w:h="16838"/>
          <w:pgMar w:top="1440" w:right="1800" w:bottom="1440" w:left="1800" w:header="708" w:footer="708" w:gutter="0"/>
          <w:pgNumType w:fmt="decimal"/>
          <w:cols w:space="720" w:num="1"/>
        </w:sectPr>
      </w:pPr>
    </w:p>
    <w:p>
      <w:pPr>
        <w:spacing w:line="360" w:lineRule="auto"/>
        <w:ind w:left="1400" w:hanging="1400" w:hangingChars="500"/>
        <w:jc w:val="left"/>
        <w:rPr>
          <w:rFonts w:hint="eastAsia" w:ascii="Times New Roman" w:hAnsi="Times New Roman" w:eastAsia="仿宋_GB2312"/>
          <w:color w:val="000000"/>
          <w:sz w:val="28"/>
        </w:rPr>
      </w:pPr>
    </w:p>
    <w:p>
      <w:pPr>
        <w:spacing w:line="360" w:lineRule="auto"/>
        <w:ind w:left="1400" w:hanging="1400" w:hangingChars="500"/>
        <w:jc w:val="left"/>
        <w:rPr>
          <w:rFonts w:ascii="Times New Roman" w:hAnsi="Times New Roman" w:eastAsia="仿宋_GB2312"/>
          <w:color w:val="000000"/>
          <w:sz w:val="28"/>
        </w:rPr>
      </w:pPr>
      <w:r>
        <w:rPr>
          <w:rFonts w:hint="eastAsia" w:ascii="Times New Roman" w:hAnsi="Times New Roman" w:eastAsia="仿宋_GB2312"/>
          <w:color w:val="000000"/>
          <w:sz w:val="28"/>
        </w:rPr>
        <w:t>第一部分：</w:t>
      </w:r>
      <w:r>
        <w:rPr>
          <w:rFonts w:hint="eastAsia" w:ascii="Times New Roman" w:hAnsi="Times New Roman" w:eastAsia="仿宋_GB2312"/>
          <w:color w:val="000000"/>
          <w:sz w:val="28"/>
          <w:lang w:eastAsia="zh-CN"/>
        </w:rPr>
        <w:t>临沂昊泉硅业科技有限公司年产6万吨高纯硅微粉项目（一期）</w:t>
      </w:r>
      <w:r>
        <w:rPr>
          <w:rFonts w:hint="eastAsia" w:ascii="Times New Roman" w:hAnsi="Times New Roman" w:eastAsia="仿宋_GB2312"/>
          <w:color w:val="000000"/>
          <w:sz w:val="28"/>
        </w:rPr>
        <w:t>竣工环境保护验收监测报告表</w:t>
      </w:r>
    </w:p>
    <w:p>
      <w:pPr>
        <w:spacing w:line="360" w:lineRule="auto"/>
        <w:ind w:left="1400" w:hanging="1400" w:hangingChars="500"/>
        <w:jc w:val="left"/>
        <w:rPr>
          <w:rFonts w:ascii="Times New Roman" w:hAnsi="Times New Roman" w:eastAsia="仿宋_GB2312"/>
          <w:color w:val="000000"/>
          <w:sz w:val="28"/>
        </w:rPr>
      </w:pPr>
      <w:r>
        <w:rPr>
          <w:rFonts w:hint="eastAsia" w:ascii="Times New Roman" w:hAnsi="Times New Roman" w:eastAsia="仿宋_GB2312"/>
          <w:color w:val="000000"/>
          <w:sz w:val="28"/>
        </w:rPr>
        <w:t>第二部分：专家意见</w:t>
      </w:r>
    </w:p>
    <w:p>
      <w:pPr>
        <w:pStyle w:val="18"/>
        <w:spacing w:line="360" w:lineRule="auto"/>
        <w:ind w:left="0" w:leftChars="0" w:firstLine="0" w:firstLineChars="0"/>
        <w:sectPr>
          <w:pgSz w:w="11906" w:h="16838"/>
          <w:pgMar w:top="1440" w:right="1800" w:bottom="1440" w:left="1800" w:header="708" w:footer="708" w:gutter="0"/>
          <w:pgNumType w:fmt="decimal"/>
          <w:cols w:space="720" w:num="1"/>
        </w:sectPr>
      </w:pPr>
      <w:r>
        <w:rPr>
          <w:rFonts w:hint="eastAsia" w:ascii="Times New Roman" w:hAnsi="Times New Roman" w:eastAsia="仿宋_GB2312"/>
          <w:color w:val="000000"/>
          <w:sz w:val="28"/>
        </w:rPr>
        <w:t>第三部分：其他说明事项</w:t>
      </w:r>
    </w:p>
    <w:p>
      <w:pPr>
        <w:spacing w:line="360" w:lineRule="auto"/>
        <w:rPr>
          <w:rFonts w:ascii="Times New Roman" w:hAnsi="Times New Roman" w:eastAsia="仿宋_GB2312" w:cs="Times New Roman"/>
          <w:b/>
          <w:color w:val="000000"/>
          <w:sz w:val="28"/>
        </w:rPr>
      </w:pPr>
      <w:r>
        <w:rPr>
          <w:rFonts w:ascii="Times New Roman" w:hAnsi="Times New Roman" w:eastAsia="仿宋_GB2312" w:cs="Times New Roman"/>
          <w:b/>
          <w:color w:val="000000"/>
          <w:sz w:val="28"/>
        </w:rPr>
        <w:t xml:space="preserve">建设单位法人代表: </w:t>
      </w:r>
      <w:r>
        <w:rPr>
          <w:rFonts w:hint="eastAsia" w:ascii="Times New Roman" w:hAnsi="Times New Roman" w:eastAsia="仿宋_GB2312" w:cs="Times New Roman"/>
          <w:b/>
          <w:color w:val="000000"/>
          <w:sz w:val="28"/>
          <w:lang w:eastAsia="zh-CN"/>
        </w:rPr>
        <w:t>赵祥</w:t>
      </w:r>
      <w:r>
        <w:rPr>
          <w:rFonts w:ascii="Times New Roman" w:hAnsi="Times New Roman" w:eastAsia="仿宋_GB2312" w:cs="Times New Roman"/>
          <w:b/>
          <w:color w:val="000000"/>
          <w:sz w:val="28"/>
        </w:rPr>
        <w:tab/>
      </w:r>
      <w:r>
        <w:rPr>
          <w:rFonts w:ascii="Times New Roman" w:hAnsi="Times New Roman" w:eastAsia="仿宋_GB2312" w:cs="Times New Roman"/>
          <w:b/>
          <w:color w:val="000000"/>
          <w:sz w:val="28"/>
        </w:rPr>
        <w:t xml:space="preserve">          </w:t>
      </w:r>
      <w:r>
        <w:rPr>
          <w:rFonts w:hint="eastAsia" w:ascii="Times New Roman" w:hAnsi="Times New Roman" w:eastAsia="仿宋_GB2312" w:cs="Times New Roman"/>
          <w:b/>
          <w:color w:val="000000"/>
          <w:sz w:val="28"/>
          <w:lang w:val="en-US" w:eastAsia="zh-CN"/>
        </w:rPr>
        <w:t xml:space="preserve">   </w:t>
      </w:r>
      <w:r>
        <w:rPr>
          <w:rFonts w:ascii="Times New Roman" w:hAnsi="Times New Roman" w:eastAsia="仿宋_GB2312" w:cs="Times New Roman"/>
          <w:b/>
          <w:color w:val="000000"/>
          <w:sz w:val="28"/>
        </w:rPr>
        <w:t>（签字）</w:t>
      </w:r>
    </w:p>
    <w:p>
      <w:pPr>
        <w:spacing w:line="360" w:lineRule="auto"/>
        <w:rPr>
          <w:rFonts w:ascii="Times New Roman" w:hAnsi="Times New Roman" w:eastAsia="仿宋_GB2312" w:cs="Times New Roman"/>
          <w:b/>
          <w:color w:val="000000"/>
          <w:sz w:val="28"/>
        </w:rPr>
      </w:pPr>
      <w:r>
        <w:rPr>
          <w:rFonts w:ascii="Times New Roman" w:hAnsi="Times New Roman" w:eastAsia="仿宋_GB2312" w:cs="Times New Roman"/>
          <w:b/>
          <w:color w:val="000000"/>
          <w:sz w:val="28"/>
        </w:rPr>
        <w:t>编制单位法人代表:</w:t>
      </w:r>
      <w:r>
        <w:rPr>
          <w:rFonts w:hint="eastAsia" w:ascii="Times New Roman" w:hAnsi="Times New Roman" w:eastAsia="仿宋_GB2312" w:cs="Times New Roman"/>
          <w:b/>
          <w:color w:val="000000"/>
          <w:sz w:val="28"/>
          <w:lang w:val="en-US" w:eastAsia="zh-CN"/>
        </w:rPr>
        <w:t xml:space="preserve"> </w:t>
      </w:r>
      <w:r>
        <w:rPr>
          <w:rFonts w:hint="eastAsia" w:ascii="Times New Roman" w:hAnsi="Times New Roman" w:eastAsia="仿宋_GB2312" w:cs="Times New Roman"/>
          <w:b/>
          <w:color w:val="000000"/>
          <w:sz w:val="28"/>
          <w:lang w:eastAsia="zh-CN"/>
        </w:rPr>
        <w:t>赵祥</w:t>
      </w:r>
      <w:r>
        <w:rPr>
          <w:rFonts w:hint="eastAsia" w:ascii="Times New Roman" w:hAnsi="Times New Roman" w:eastAsia="仿宋_GB2312" w:cs="Times New Roman"/>
          <w:b/>
          <w:color w:val="000000"/>
          <w:sz w:val="28"/>
          <w:lang w:val="en-US" w:eastAsia="zh-CN"/>
        </w:rPr>
        <w:t xml:space="preserve">  </w:t>
      </w:r>
      <w:r>
        <w:rPr>
          <w:rFonts w:ascii="Times New Roman" w:hAnsi="Times New Roman" w:eastAsia="仿宋_GB2312" w:cs="Times New Roman"/>
          <w:b/>
          <w:color w:val="000000"/>
          <w:sz w:val="28"/>
        </w:rPr>
        <w:t xml:space="preserve">      </w:t>
      </w:r>
      <w:r>
        <w:rPr>
          <w:rFonts w:hint="eastAsia" w:ascii="Times New Roman" w:hAnsi="Times New Roman" w:eastAsia="仿宋_GB2312" w:cs="Times New Roman"/>
          <w:b/>
          <w:color w:val="000000"/>
          <w:sz w:val="28"/>
          <w:lang w:val="en-US" w:eastAsia="zh-CN"/>
        </w:rPr>
        <w:t xml:space="preserve">   </w:t>
      </w:r>
      <w:r>
        <w:rPr>
          <w:rFonts w:ascii="Times New Roman" w:hAnsi="Times New Roman" w:eastAsia="仿宋_GB2312" w:cs="Times New Roman"/>
          <w:b/>
          <w:color w:val="000000"/>
          <w:sz w:val="28"/>
        </w:rPr>
        <w:t xml:space="preserve"> </w:t>
      </w:r>
      <w:r>
        <w:rPr>
          <w:rFonts w:hint="eastAsia" w:ascii="Times New Roman" w:hAnsi="Times New Roman" w:eastAsia="仿宋_GB2312" w:cs="Times New Roman"/>
          <w:b/>
          <w:color w:val="000000"/>
          <w:sz w:val="28"/>
          <w:lang w:val="en-US" w:eastAsia="zh-CN"/>
        </w:rPr>
        <w:t xml:space="preserve">   </w:t>
      </w:r>
      <w:r>
        <w:rPr>
          <w:rFonts w:ascii="Times New Roman" w:hAnsi="Times New Roman" w:eastAsia="仿宋_GB2312" w:cs="Times New Roman"/>
          <w:b/>
          <w:color w:val="000000"/>
          <w:sz w:val="28"/>
        </w:rPr>
        <w:t>（签字）</w:t>
      </w:r>
    </w:p>
    <w:p>
      <w:pPr>
        <w:spacing w:line="360" w:lineRule="auto"/>
        <w:rPr>
          <w:rFonts w:ascii="Times New Roman" w:hAnsi="Times New Roman" w:eastAsia="仿宋_GB2312" w:cs="Times New Roman"/>
          <w:b/>
          <w:color w:val="000000"/>
          <w:sz w:val="28"/>
        </w:rPr>
      </w:pPr>
      <w:r>
        <w:rPr>
          <w:rFonts w:ascii="Times New Roman" w:hAnsi="Times New Roman" w:eastAsia="仿宋_GB2312" w:cs="Times New Roman"/>
          <w:b/>
          <w:color w:val="000000"/>
          <w:sz w:val="28"/>
        </w:rPr>
        <w:t>项  目  负 责  人:</w:t>
      </w:r>
    </w:p>
    <w:p>
      <w:pPr>
        <w:spacing w:line="360" w:lineRule="auto"/>
        <w:rPr>
          <w:rFonts w:ascii="Times New Roman" w:hAnsi="Times New Roman" w:eastAsia="仿宋_GB2312" w:cs="Times New Roman"/>
          <w:b/>
          <w:color w:val="000000"/>
          <w:sz w:val="28"/>
        </w:rPr>
      </w:pPr>
      <w:r>
        <w:rPr>
          <w:rFonts w:ascii="Times New Roman" w:hAnsi="Times New Roman" w:eastAsia="仿宋_GB2312" w:cs="Times New Roman"/>
          <w:b/>
          <w:color w:val="000000"/>
          <w:sz w:val="28"/>
        </w:rPr>
        <w:t>填  表  人：</w:t>
      </w:r>
    </w:p>
    <w:p>
      <w:pPr>
        <w:spacing w:line="360" w:lineRule="auto"/>
        <w:rPr>
          <w:rFonts w:ascii="Times New Roman" w:hAnsi="Times New Roman" w:eastAsia="仿宋_GB2312" w:cs="Times New Roman"/>
          <w:b/>
          <w:color w:val="000000"/>
          <w:sz w:val="28"/>
        </w:rPr>
      </w:pPr>
      <w:r>
        <w:rPr>
          <w:rFonts w:ascii="Times New Roman" w:hAnsi="Times New Roman" w:eastAsia="仿宋_GB2312" w:cs="Times New Roman"/>
          <w:b/>
          <w:color w:val="000000"/>
          <w:sz w:val="28"/>
        </w:rPr>
        <w:tab/>
      </w:r>
    </w:p>
    <w:p>
      <w:pPr>
        <w:spacing w:line="360" w:lineRule="auto"/>
        <w:rPr>
          <w:rFonts w:ascii="Times New Roman" w:hAnsi="Times New Roman" w:eastAsia="仿宋_GB2312" w:cs="Times New Roman"/>
          <w:color w:val="000000"/>
          <w:sz w:val="28"/>
        </w:rPr>
      </w:pPr>
    </w:p>
    <w:p>
      <w:pPr>
        <w:tabs>
          <w:tab w:val="left" w:pos="984"/>
        </w:tabs>
        <w:spacing w:line="360" w:lineRule="auto"/>
        <w:rPr>
          <w:rFonts w:ascii="Times New Roman" w:hAnsi="Times New Roman" w:eastAsia="仿宋_GB2312" w:cs="Times New Roman"/>
          <w:color w:val="000000"/>
          <w:sz w:val="28"/>
        </w:rPr>
      </w:pPr>
      <w:r>
        <w:rPr>
          <w:rFonts w:ascii="Times New Roman" w:hAnsi="Times New Roman" w:eastAsia="仿宋_GB2312" w:cs="Times New Roman"/>
          <w:color w:val="000000"/>
          <w:sz w:val="28"/>
        </w:rPr>
        <w:tab/>
      </w:r>
    </w:p>
    <w:p>
      <w:pPr>
        <w:tabs>
          <w:tab w:val="left" w:pos="984"/>
        </w:tabs>
        <w:spacing w:line="360" w:lineRule="auto"/>
        <w:rPr>
          <w:rFonts w:ascii="Times New Roman" w:hAnsi="Times New Roman" w:eastAsia="仿宋_GB2312" w:cs="Times New Roman"/>
          <w:color w:val="000000"/>
          <w:sz w:val="28"/>
        </w:rPr>
      </w:pPr>
    </w:p>
    <w:p>
      <w:pPr>
        <w:pStyle w:val="3"/>
        <w:rPr>
          <w:rFonts w:ascii="Times New Roman" w:hAnsi="Times New Roman" w:eastAsia="仿宋_GB2312" w:cs="Times New Roman"/>
          <w:color w:val="000000"/>
          <w:sz w:val="28"/>
        </w:rPr>
      </w:pPr>
    </w:p>
    <w:p>
      <w:pPr>
        <w:rPr>
          <w:rFonts w:ascii="Times New Roman" w:hAnsi="Times New Roman" w:eastAsia="仿宋_GB2312" w:cs="Times New Roman"/>
          <w:color w:val="000000"/>
          <w:sz w:val="28"/>
        </w:rPr>
      </w:pPr>
    </w:p>
    <w:p>
      <w:pPr>
        <w:pStyle w:val="3"/>
        <w:rPr>
          <w:rFonts w:ascii="Times New Roman" w:hAnsi="Times New Roman" w:eastAsia="仿宋_GB2312" w:cs="Times New Roman"/>
          <w:color w:val="000000"/>
          <w:sz w:val="28"/>
        </w:rPr>
      </w:pPr>
    </w:p>
    <w:p>
      <w:pPr>
        <w:rPr>
          <w:rFonts w:ascii="Times New Roman" w:hAnsi="Times New Roman" w:eastAsia="仿宋_GB2312" w:cs="Times New Roman"/>
          <w:color w:val="000000"/>
          <w:sz w:val="28"/>
        </w:rPr>
      </w:pPr>
    </w:p>
    <w:p>
      <w:pPr>
        <w:pStyle w:val="3"/>
      </w:pPr>
    </w:p>
    <w:p>
      <w:pPr>
        <w:spacing w:line="360" w:lineRule="auto"/>
        <w:rPr>
          <w:rFonts w:ascii="Times New Roman" w:hAnsi="Times New Roman" w:eastAsia="仿宋_GB2312" w:cs="Times New Roman"/>
          <w:color w:val="000000"/>
          <w:sz w:val="28"/>
        </w:rPr>
      </w:pPr>
    </w:p>
    <w:p>
      <w:pPr>
        <w:spacing w:line="360" w:lineRule="auto"/>
        <w:rPr>
          <w:rFonts w:ascii="Times New Roman" w:hAnsi="Times New Roman" w:eastAsia="仿宋_GB2312" w:cs="Times New Roman"/>
          <w:color w:val="000000"/>
          <w:sz w:val="28"/>
        </w:rPr>
      </w:pPr>
    </w:p>
    <w:p>
      <w:pPr>
        <w:spacing w:line="360" w:lineRule="auto"/>
        <w:rPr>
          <w:rFonts w:ascii="Times New Roman" w:hAnsi="Times New Roman" w:eastAsia="仿宋_GB2312" w:cs="Times New Roman"/>
          <w:color w:val="000000"/>
          <w:sz w:val="28"/>
        </w:rPr>
      </w:pPr>
    </w:p>
    <w:p>
      <w:pPr>
        <w:spacing w:line="360" w:lineRule="auto"/>
        <w:rPr>
          <w:rFonts w:ascii="Times New Roman" w:hAnsi="Times New Roman" w:eastAsia="仿宋_GB2312" w:cs="Times New Roman"/>
          <w:color w:val="000000"/>
          <w:sz w:val="28"/>
        </w:rPr>
      </w:pPr>
    </w:p>
    <w:p>
      <w:pPr>
        <w:spacing w:line="360" w:lineRule="auto"/>
        <w:rPr>
          <w:rFonts w:ascii="Times New Roman" w:hAnsi="Times New Roman" w:eastAsia="仿宋_GB2312" w:cs="Times New Roman"/>
          <w:color w:val="000000"/>
          <w:sz w:val="28"/>
        </w:rPr>
      </w:pPr>
    </w:p>
    <w:p>
      <w:pPr>
        <w:spacing w:line="360" w:lineRule="auto"/>
        <w:rPr>
          <w:rFonts w:hint="eastAsia" w:ascii="Times New Roman" w:hAnsi="Times New Roman" w:eastAsia="仿宋_GB2312" w:cs="Times New Roman"/>
          <w:color w:val="000000"/>
          <w:sz w:val="28"/>
          <w:lang w:eastAsia="zh-CN"/>
        </w:rPr>
      </w:pPr>
      <w:r>
        <w:rPr>
          <w:rFonts w:ascii="Times New Roman" w:hAnsi="Times New Roman" w:eastAsia="仿宋_GB2312" w:cs="Times New Roman"/>
          <w:color w:val="000000"/>
          <w:sz w:val="28"/>
        </w:rPr>
        <w:t>建设单位：</w:t>
      </w:r>
      <w:r>
        <w:rPr>
          <w:rFonts w:hint="eastAsia" w:ascii="Times New Roman" w:hAnsi="Times New Roman" w:eastAsia="仿宋_GB2312" w:cs="Times New Roman"/>
          <w:color w:val="000000"/>
          <w:sz w:val="28"/>
          <w:lang w:eastAsia="zh-CN"/>
        </w:rPr>
        <w:t xml:space="preserve">临沂昊泉硅业科技有限公司（盖章）       </w:t>
      </w:r>
    </w:p>
    <w:p>
      <w:pPr>
        <w:spacing w:line="360" w:lineRule="auto"/>
        <w:rPr>
          <w:rFonts w:ascii="Times New Roman" w:hAnsi="Times New Roman" w:eastAsia="仿宋_GB2312" w:cs="Times New Roman"/>
          <w:color w:val="000000"/>
          <w:sz w:val="28"/>
        </w:rPr>
      </w:pPr>
      <w:r>
        <w:rPr>
          <w:rFonts w:ascii="Times New Roman" w:hAnsi="Times New Roman" w:eastAsia="仿宋_GB2312" w:cs="Times New Roman"/>
          <w:color w:val="000000"/>
          <w:sz w:val="28"/>
        </w:rPr>
        <w:t>编制单位：</w:t>
      </w:r>
      <w:r>
        <w:rPr>
          <w:rFonts w:hint="eastAsia" w:ascii="Times New Roman" w:hAnsi="Times New Roman" w:eastAsia="仿宋_GB2312" w:cs="Times New Roman"/>
          <w:color w:val="000000"/>
          <w:sz w:val="28"/>
          <w:lang w:eastAsia="zh-CN"/>
        </w:rPr>
        <w:t>临沂昊泉硅业科技有限公司</w:t>
      </w:r>
      <w:r>
        <w:rPr>
          <w:rFonts w:ascii="Times New Roman" w:hAnsi="Times New Roman" w:eastAsia="仿宋_GB2312" w:cs="Times New Roman"/>
          <w:color w:val="000000"/>
          <w:sz w:val="28"/>
        </w:rPr>
        <w:t>（盖章）</w:t>
      </w:r>
    </w:p>
    <w:p>
      <w:pPr>
        <w:spacing w:line="360" w:lineRule="auto"/>
        <w:rPr>
          <w:rFonts w:ascii="Times New Roman" w:hAnsi="Times New Roman" w:eastAsia="仿宋_GB2312" w:cs="Times New Roman"/>
          <w:color w:val="000000"/>
          <w:sz w:val="28"/>
        </w:rPr>
      </w:pPr>
      <w:r>
        <w:rPr>
          <w:rFonts w:ascii="Times New Roman" w:hAnsi="Times New Roman" w:eastAsia="仿宋_GB2312" w:cs="Times New Roman"/>
          <w:color w:val="000000"/>
          <w:sz w:val="28"/>
        </w:rPr>
        <w:t>电话:</w:t>
      </w:r>
      <w:r>
        <w:rPr>
          <w:rFonts w:hint="eastAsia" w:ascii="Times New Roman" w:hAnsi="Times New Roman" w:eastAsia="仿宋_GB2312" w:cs="Times New Roman"/>
          <w:color w:val="000000"/>
          <w:sz w:val="28"/>
          <w:lang w:val="en-US" w:eastAsia="zh-CN"/>
        </w:rPr>
        <w:t>13335190519</w:t>
      </w:r>
      <w:r>
        <w:rPr>
          <w:rFonts w:hint="eastAsia" w:ascii="Times New Roman" w:hAnsi="Times New Roman" w:eastAsia="仿宋_GB2312" w:cs="Times New Roman"/>
          <w:color w:val="000000"/>
          <w:sz w:val="28"/>
          <w:lang w:eastAsia="zh-CN"/>
        </w:rPr>
        <w:t xml:space="preserve"> </w:t>
      </w:r>
      <w:r>
        <w:rPr>
          <w:rFonts w:ascii="Times New Roman" w:hAnsi="Times New Roman" w:eastAsia="仿宋_GB2312" w:cs="Times New Roman"/>
          <w:color w:val="000000"/>
          <w:sz w:val="28"/>
        </w:rPr>
        <w:t xml:space="preserve">                   </w:t>
      </w:r>
    </w:p>
    <w:p>
      <w:pPr>
        <w:spacing w:line="360" w:lineRule="auto"/>
        <w:rPr>
          <w:rFonts w:ascii="Times New Roman" w:hAnsi="Times New Roman" w:eastAsia="仿宋_GB2312" w:cs="Times New Roman"/>
          <w:color w:val="000000"/>
          <w:sz w:val="28"/>
        </w:rPr>
      </w:pPr>
      <w:r>
        <w:rPr>
          <w:rFonts w:ascii="Times New Roman" w:hAnsi="Times New Roman" w:eastAsia="仿宋_GB2312" w:cs="Times New Roman"/>
          <w:color w:val="000000"/>
          <w:sz w:val="28"/>
        </w:rPr>
        <w:t xml:space="preserve">传真:                         </w:t>
      </w:r>
    </w:p>
    <w:p>
      <w:pPr>
        <w:spacing w:line="360" w:lineRule="auto"/>
        <w:rPr>
          <w:rFonts w:ascii="Times New Roman" w:hAnsi="Times New Roman" w:eastAsia="仿宋_GB2312" w:cs="Times New Roman"/>
          <w:color w:val="000000"/>
          <w:sz w:val="28"/>
        </w:rPr>
      </w:pPr>
      <w:r>
        <w:rPr>
          <w:rFonts w:ascii="Times New Roman" w:hAnsi="Times New Roman" w:eastAsia="仿宋_GB2312" w:cs="Times New Roman"/>
          <w:color w:val="000000"/>
          <w:sz w:val="28"/>
        </w:rPr>
        <w:t xml:space="preserve">邮编: </w:t>
      </w:r>
      <w:r>
        <w:rPr>
          <w:rFonts w:hint="eastAsia" w:ascii="Times New Roman" w:hAnsi="Times New Roman" w:eastAsia="仿宋_GB2312" w:cs="Times New Roman"/>
          <w:color w:val="000000"/>
          <w:sz w:val="28"/>
          <w:lang w:eastAsia="zh-CN"/>
        </w:rPr>
        <w:t>2763</w:t>
      </w:r>
      <w:r>
        <w:rPr>
          <w:rFonts w:hint="eastAsia" w:ascii="Times New Roman" w:hAnsi="Times New Roman" w:eastAsia="仿宋_GB2312" w:cs="Times New Roman"/>
          <w:color w:val="000000"/>
          <w:sz w:val="28"/>
          <w:lang w:val="en-US" w:eastAsia="zh-CN"/>
        </w:rPr>
        <w:t>00</w:t>
      </w:r>
      <w:r>
        <w:rPr>
          <w:rFonts w:ascii="Times New Roman" w:hAnsi="Times New Roman" w:eastAsia="仿宋_GB2312" w:cs="Times New Roman"/>
          <w:color w:val="000000"/>
          <w:sz w:val="28"/>
        </w:rPr>
        <w:t xml:space="preserve">                    </w:t>
      </w:r>
    </w:p>
    <w:p>
      <w:pPr>
        <w:spacing w:line="360" w:lineRule="auto"/>
        <w:rPr>
          <w:rFonts w:ascii="Times New Roman" w:hAnsi="Times New Roman" w:eastAsia="仿宋_GB2312" w:cs="Times New Roman"/>
          <w:color w:val="000000"/>
          <w:sz w:val="28"/>
        </w:rPr>
      </w:pPr>
      <w:r>
        <w:rPr>
          <w:rFonts w:ascii="Times New Roman" w:hAnsi="Times New Roman" w:eastAsia="仿宋_GB2312" w:cs="Times New Roman"/>
          <w:color w:val="000000"/>
          <w:sz w:val="28"/>
        </w:rPr>
        <w:t xml:space="preserve">地址: </w:t>
      </w:r>
      <w:r>
        <w:rPr>
          <w:rFonts w:hint="eastAsia" w:ascii="Times New Roman" w:hAnsi="Times New Roman" w:eastAsia="仿宋_GB2312" w:cs="Times New Roman"/>
          <w:color w:val="000000"/>
          <w:sz w:val="28"/>
          <w:lang w:eastAsia="zh-CN"/>
        </w:rPr>
        <w:t>山东省临沂市沂南县双堠镇尚店村昊祥创业园内</w:t>
      </w:r>
      <w:r>
        <w:rPr>
          <w:rFonts w:ascii="Times New Roman" w:hAnsi="Times New Roman" w:eastAsia="仿宋_GB2312" w:cs="Times New Roman"/>
          <w:color w:val="000000"/>
          <w:sz w:val="28"/>
        </w:rPr>
        <w:t xml:space="preserve">                </w:t>
      </w:r>
    </w:p>
    <w:p>
      <w:pPr>
        <w:spacing w:line="360" w:lineRule="auto"/>
        <w:rPr>
          <w:rFonts w:ascii="Times New Roman" w:hAnsi="Times New Roman" w:eastAsia="仿宋_GB2312" w:cs="Times New Roman"/>
          <w:color w:val="000000"/>
          <w:szCs w:val="21"/>
        </w:rPr>
        <w:sectPr>
          <w:pgSz w:w="11906" w:h="16838"/>
          <w:pgMar w:top="1440" w:right="1800" w:bottom="1440" w:left="1800" w:header="708" w:footer="708" w:gutter="0"/>
          <w:pgNumType w:fmt="decimal"/>
          <w:cols w:space="720" w:num="1"/>
        </w:sectPr>
      </w:pPr>
    </w:p>
    <w:p>
      <w:pPr>
        <w:spacing w:line="360" w:lineRule="auto"/>
        <w:rPr>
          <w:rFonts w:ascii="Times New Roman" w:hAnsi="Times New Roman" w:eastAsia="仿宋_GB2312" w:cs="Times New Roman"/>
          <w:b/>
          <w:color w:val="000000"/>
          <w:szCs w:val="21"/>
        </w:rPr>
      </w:pPr>
      <w:r>
        <w:rPr>
          <w:rFonts w:ascii="Times New Roman" w:hAnsi="Times New Roman" w:eastAsia="仿宋_GB2312" w:cs="Times New Roman"/>
          <w:b/>
          <w:color w:val="000000"/>
          <w:szCs w:val="21"/>
        </w:rPr>
        <w:t>表一</w:t>
      </w:r>
    </w:p>
    <w:tbl>
      <w:tblPr>
        <w:tblStyle w:val="19"/>
        <w:tblW w:w="89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1692"/>
        <w:gridCol w:w="2137"/>
        <w:gridCol w:w="988"/>
        <w:gridCol w:w="765"/>
        <w:gridCol w:w="10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307" w:type="dxa"/>
            <w:tcBorders>
              <w:top w:val="single" w:color="auto" w:sz="8" w:space="0"/>
              <w:left w:val="single" w:color="auto" w:sz="8"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ascii="Times New Roman" w:hAnsi="宋体" w:eastAsia="宋体" w:cs="Times New Roman"/>
                <w:color w:val="auto"/>
                <w:szCs w:val="21"/>
              </w:rPr>
              <w:t>建设项目名称</w:t>
            </w:r>
          </w:p>
        </w:tc>
        <w:tc>
          <w:tcPr>
            <w:tcW w:w="6617" w:type="dxa"/>
            <w:gridSpan w:val="5"/>
            <w:tcBorders>
              <w:top w:val="single" w:color="auto" w:sz="8" w:space="0"/>
              <w:left w:val="single" w:color="auto" w:sz="4" w:space="0"/>
              <w:bottom w:val="single" w:color="auto" w:sz="4" w:space="0"/>
              <w:right w:val="single" w:color="auto" w:sz="8" w:space="0"/>
            </w:tcBorders>
            <w:vAlign w:val="center"/>
          </w:tcPr>
          <w:p>
            <w:pPr>
              <w:rPr>
                <w:rFonts w:hint="eastAsia" w:ascii="Times New Roman" w:hAnsi="Times New Roman" w:cs="Times New Roman" w:eastAsiaTheme="minorEastAsia"/>
                <w:color w:val="auto"/>
                <w:szCs w:val="21"/>
                <w:lang w:eastAsia="zh-CN"/>
              </w:rPr>
            </w:pPr>
            <w:r>
              <w:rPr>
                <w:rFonts w:hint="eastAsia"/>
                <w:color w:val="auto"/>
                <w:szCs w:val="21"/>
                <w:highlight w:val="none"/>
                <w:lang w:val="en-US" w:eastAsia="zh-CN"/>
              </w:rPr>
              <w:t>临沂昊泉硅业科技有限公司年产6万吨高纯硅微粉项目（一期）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307"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ascii="Times New Roman" w:hAnsi="宋体" w:eastAsia="宋体" w:cs="Times New Roman"/>
                <w:color w:val="auto"/>
                <w:szCs w:val="21"/>
              </w:rPr>
              <w:t>建设单位名称</w:t>
            </w:r>
          </w:p>
        </w:tc>
        <w:tc>
          <w:tcPr>
            <w:tcW w:w="6617" w:type="dxa"/>
            <w:gridSpan w:val="5"/>
            <w:tcBorders>
              <w:top w:val="single" w:color="auto" w:sz="4" w:space="0"/>
              <w:left w:val="single" w:color="auto" w:sz="4" w:space="0"/>
              <w:bottom w:val="single" w:color="auto" w:sz="4" w:space="0"/>
              <w:right w:val="single" w:color="auto" w:sz="8" w:space="0"/>
            </w:tcBorders>
            <w:vAlign w:val="center"/>
          </w:tcPr>
          <w:p>
            <w:pPr>
              <w:adjustRightInd w:val="0"/>
              <w:snapToGrid w:val="0"/>
              <w:rPr>
                <w:rFonts w:hint="eastAsia" w:ascii="Times New Roman" w:hAnsi="Times New Roman" w:eastAsia="宋体" w:cs="Times New Roman"/>
                <w:color w:val="auto"/>
                <w:szCs w:val="21"/>
                <w:lang w:eastAsia="zh-CN"/>
              </w:rPr>
            </w:pPr>
            <w:r>
              <w:rPr>
                <w:rFonts w:hint="eastAsia"/>
                <w:color w:val="auto"/>
                <w:szCs w:val="21"/>
                <w:highlight w:val="none"/>
                <w:lang w:val="en-US" w:eastAsia="zh-CN"/>
              </w:rPr>
              <w:t>临沂昊泉硅业科技有限公司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307"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ascii="Times New Roman" w:hAnsi="宋体" w:eastAsia="宋体" w:cs="Times New Roman"/>
                <w:color w:val="auto"/>
                <w:szCs w:val="21"/>
              </w:rPr>
              <w:t>建设项目性质</w:t>
            </w:r>
          </w:p>
        </w:tc>
        <w:tc>
          <w:tcPr>
            <w:tcW w:w="6617" w:type="dxa"/>
            <w:gridSpan w:val="5"/>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Times New Roman" w:hAnsi="Times New Roman" w:eastAsia="宋体" w:cs="Times New Roman"/>
                <w:color w:val="auto"/>
                <w:szCs w:val="21"/>
              </w:rPr>
            </w:pPr>
            <w:r>
              <w:rPr>
                <w:rFonts w:ascii="Times New Roman" w:hAnsi="宋体" w:eastAsia="宋体" w:cs="Times New Roman"/>
                <w:color w:val="auto"/>
                <w:szCs w:val="21"/>
              </w:rPr>
              <w:t>新建</w:t>
            </w:r>
            <w:r>
              <w:rPr>
                <w:rFonts w:hint="eastAsia" w:ascii="Times New Roman" w:hAnsi="宋体" w:eastAsia="宋体" w:cs="Times New Roman"/>
                <w:color w:val="auto"/>
                <w:szCs w:val="21"/>
                <w:lang w:val="en-US" w:eastAsia="zh-CN"/>
              </w:rPr>
              <w:t xml:space="preserve"> </w:t>
            </w:r>
            <w:r>
              <w:rPr>
                <w:rFonts w:ascii="Times New Roman" w:hAnsi="Times New Roman" w:eastAsia="宋体" w:cs="Times New Roman"/>
                <w:color w:val="auto"/>
                <w:szCs w:val="21"/>
              </w:rPr>
              <w:t xml:space="preserve"> </w:t>
            </w:r>
            <w:r>
              <w:rPr>
                <w:rFonts w:ascii="Times New Roman" w:hAnsi="宋体" w:eastAsia="宋体" w:cs="Times New Roman"/>
                <w:color w:val="auto"/>
                <w:szCs w:val="21"/>
              </w:rPr>
              <w:t>改扩建</w:t>
            </w:r>
            <w:r>
              <w:rPr>
                <w:rFonts w:ascii="Times New Roman" w:hAnsi="Times New Roman" w:eastAsia="宋体" w:cs="Times New Roman"/>
                <w:color w:val="auto"/>
                <w:szCs w:val="21"/>
              </w:rPr>
              <w:t xml:space="preserve">√  </w:t>
            </w:r>
            <w:r>
              <w:rPr>
                <w:rFonts w:ascii="Times New Roman" w:hAnsi="宋体" w:eastAsia="宋体" w:cs="Times New Roman"/>
                <w:color w:val="auto"/>
                <w:szCs w:val="21"/>
              </w:rPr>
              <w:t>技改</w:t>
            </w:r>
            <w:r>
              <w:rPr>
                <w:rFonts w:ascii="Times New Roman" w:hAnsi="Times New Roman" w:eastAsia="宋体" w:cs="Times New Roman"/>
                <w:color w:val="auto"/>
                <w:szCs w:val="21"/>
              </w:rPr>
              <w:t xml:space="preserve">  </w:t>
            </w:r>
            <w:r>
              <w:rPr>
                <w:rFonts w:ascii="Times New Roman" w:hAnsi="宋体" w:eastAsia="宋体" w:cs="Times New Roman"/>
                <w:color w:val="auto"/>
                <w:szCs w:val="21"/>
              </w:rPr>
              <w:t>迁建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307"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ascii="Times New Roman" w:hAnsi="宋体" w:eastAsia="宋体" w:cs="Times New Roman"/>
                <w:color w:val="auto"/>
                <w:szCs w:val="21"/>
              </w:rPr>
              <w:t>建设地点</w:t>
            </w:r>
          </w:p>
        </w:tc>
        <w:tc>
          <w:tcPr>
            <w:tcW w:w="6617" w:type="dxa"/>
            <w:gridSpan w:val="5"/>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Times New Roman" w:hAnsi="Times New Roman" w:eastAsia="宋体" w:cs="Times New Roman"/>
                <w:color w:val="auto"/>
                <w:szCs w:val="21"/>
              </w:rPr>
            </w:pPr>
            <w:r>
              <w:rPr>
                <w:rFonts w:hint="eastAsia" w:ascii="Times New Roman" w:hAnsi="宋体" w:eastAsia="宋体" w:cs="Times New Roman"/>
                <w:color w:val="auto"/>
                <w:szCs w:val="21"/>
                <w:lang w:eastAsia="zh-CN"/>
              </w:rPr>
              <w:t>山东省临沂市沂南县双堠镇尚店村昊祥创业园内</w:t>
            </w:r>
            <w:r>
              <w:rPr>
                <w:rFonts w:hint="eastAsia" w:ascii="Times New Roman" w:hAnsi="宋体" w:eastAsia="宋体" w:cs="Times New Roman"/>
                <w:color w:val="auto"/>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307"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ascii="Times New Roman" w:hAnsi="宋体" w:eastAsia="宋体" w:cs="Times New Roman"/>
                <w:color w:val="auto"/>
                <w:szCs w:val="21"/>
              </w:rPr>
              <w:t>主要产品名称</w:t>
            </w:r>
          </w:p>
        </w:tc>
        <w:tc>
          <w:tcPr>
            <w:tcW w:w="6617" w:type="dxa"/>
            <w:gridSpan w:val="5"/>
            <w:tcBorders>
              <w:top w:val="single" w:color="auto" w:sz="4" w:space="0"/>
              <w:left w:val="single" w:color="auto" w:sz="4" w:space="0"/>
              <w:bottom w:val="single" w:color="auto" w:sz="4" w:space="0"/>
              <w:right w:val="single" w:color="auto" w:sz="8" w:space="0"/>
            </w:tcBorders>
            <w:vAlign w:val="center"/>
          </w:tcPr>
          <w:p>
            <w:pPr>
              <w:adjustRightInd w:val="0"/>
              <w:snapToGrid w:val="0"/>
              <w:rPr>
                <w:rFonts w:hint="eastAsia" w:ascii="Times New Roman" w:hAnsi="Times New Roman" w:eastAsia="宋体" w:cs="Times New Roman"/>
                <w:color w:val="auto"/>
                <w:szCs w:val="21"/>
                <w:lang w:eastAsia="zh-CN"/>
              </w:rPr>
            </w:pPr>
            <w:r>
              <w:rPr>
                <w:rFonts w:hint="eastAsia"/>
                <w:color w:val="auto"/>
                <w:szCs w:val="21"/>
                <w:highlight w:val="none"/>
                <w:lang w:val="en-US" w:eastAsia="zh-CN"/>
              </w:rPr>
              <w:t>高纯硅微粉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307"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ascii="Times New Roman" w:hAnsi="宋体" w:eastAsia="宋体" w:cs="Times New Roman"/>
                <w:color w:val="auto"/>
                <w:szCs w:val="21"/>
              </w:rPr>
              <w:t>设计生产能力</w:t>
            </w:r>
          </w:p>
        </w:tc>
        <w:tc>
          <w:tcPr>
            <w:tcW w:w="6617" w:type="dxa"/>
            <w:gridSpan w:val="5"/>
            <w:tcBorders>
              <w:top w:val="single" w:color="auto" w:sz="4" w:space="0"/>
              <w:left w:val="single" w:color="auto" w:sz="4" w:space="0"/>
              <w:bottom w:val="single" w:color="auto" w:sz="4" w:space="0"/>
              <w:right w:val="single" w:color="auto" w:sz="8" w:space="0"/>
            </w:tcBorders>
            <w:vAlign w:val="center"/>
          </w:tcPr>
          <w:p>
            <w:pPr>
              <w:adjustRightInd w:val="0"/>
              <w:snapToGrid w:val="0"/>
              <w:rPr>
                <w:rFonts w:hint="eastAsia" w:ascii="Times New Roman" w:hAnsi="Times New Roman" w:eastAsia="宋体" w:cs="Times New Roman"/>
                <w:color w:val="auto"/>
                <w:szCs w:val="21"/>
                <w:lang w:eastAsia="zh-CN"/>
              </w:rPr>
            </w:pPr>
            <w:r>
              <w:rPr>
                <w:rFonts w:hint="eastAsia"/>
                <w:color w:val="auto"/>
                <w:szCs w:val="21"/>
                <w:highlight w:val="none"/>
                <w:lang w:val="en-US" w:eastAsia="zh-CN"/>
              </w:rPr>
              <w:t>6万吨硅微粉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307"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ascii="Times New Roman" w:hAnsi="宋体" w:eastAsia="宋体" w:cs="Times New Roman"/>
                <w:color w:val="auto"/>
                <w:szCs w:val="21"/>
              </w:rPr>
              <w:t>实际生产能力</w:t>
            </w:r>
          </w:p>
        </w:tc>
        <w:tc>
          <w:tcPr>
            <w:tcW w:w="6617" w:type="dxa"/>
            <w:gridSpan w:val="5"/>
            <w:tcBorders>
              <w:top w:val="single" w:color="auto" w:sz="4" w:space="0"/>
              <w:left w:val="single" w:color="auto" w:sz="4" w:space="0"/>
              <w:bottom w:val="single" w:color="auto" w:sz="4" w:space="0"/>
              <w:right w:val="single" w:color="auto" w:sz="8" w:space="0"/>
            </w:tcBorders>
            <w:vAlign w:val="center"/>
          </w:tcPr>
          <w:p>
            <w:pPr>
              <w:adjustRightInd w:val="0"/>
              <w:snapToGrid w:val="0"/>
              <w:rPr>
                <w:rFonts w:hint="eastAsia" w:ascii="Times New Roman" w:hAnsi="Times New Roman" w:eastAsia="宋体" w:cs="Times New Roman"/>
                <w:color w:val="auto"/>
                <w:szCs w:val="21"/>
                <w:lang w:eastAsia="zh-CN"/>
              </w:rPr>
            </w:pPr>
            <w:r>
              <w:rPr>
                <w:rFonts w:hint="eastAsia"/>
                <w:color w:val="auto"/>
                <w:szCs w:val="21"/>
                <w:highlight w:val="none"/>
                <w:lang w:val="en-US" w:eastAsia="zh-CN"/>
              </w:rPr>
              <w:t>3万吨硅微粉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307"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ascii="Times New Roman" w:hAnsi="宋体" w:eastAsia="宋体" w:cs="Times New Roman"/>
                <w:color w:val="auto"/>
                <w:szCs w:val="21"/>
              </w:rPr>
              <w:t>建设项目环评时间</w:t>
            </w:r>
          </w:p>
        </w:tc>
        <w:tc>
          <w:tcPr>
            <w:tcW w:w="16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rFonts w:ascii="Times New Roman" w:hAnsi="宋体" w:eastAsia="宋体" w:cs="Times New Roman"/>
                <w:color w:val="auto"/>
                <w:szCs w:val="21"/>
              </w:rPr>
            </w:pPr>
            <w:r>
              <w:rPr>
                <w:rFonts w:ascii="Times New Roman" w:hAnsi="宋体" w:eastAsia="宋体" w:cs="Times New Roman"/>
                <w:color w:val="auto"/>
                <w:szCs w:val="21"/>
              </w:rPr>
              <w:t>20</w:t>
            </w:r>
            <w:r>
              <w:rPr>
                <w:rFonts w:hint="eastAsia" w:ascii="Times New Roman" w:hAnsi="宋体" w:eastAsia="宋体" w:cs="Times New Roman"/>
                <w:color w:val="auto"/>
                <w:szCs w:val="21"/>
                <w:lang w:val="en-US" w:eastAsia="zh-CN"/>
              </w:rPr>
              <w:t>22</w:t>
            </w:r>
            <w:r>
              <w:rPr>
                <w:rFonts w:ascii="Times New Roman" w:hAnsi="宋体" w:eastAsia="宋体" w:cs="Times New Roman"/>
                <w:color w:val="auto"/>
                <w:szCs w:val="21"/>
              </w:rPr>
              <w:t>年</w:t>
            </w:r>
            <w:r>
              <w:rPr>
                <w:rFonts w:hint="eastAsia" w:ascii="Times New Roman" w:hAnsi="宋体" w:eastAsia="宋体" w:cs="Times New Roman"/>
                <w:color w:val="auto"/>
                <w:szCs w:val="21"/>
                <w:lang w:val="en-US" w:eastAsia="zh-CN"/>
              </w:rPr>
              <w:t>10</w:t>
            </w:r>
            <w:r>
              <w:rPr>
                <w:rFonts w:ascii="Times New Roman" w:hAnsi="宋体" w:eastAsia="宋体" w:cs="Times New Roman"/>
                <w:color w:val="auto"/>
                <w:szCs w:val="21"/>
              </w:rPr>
              <w:t>月</w:t>
            </w:r>
          </w:p>
        </w:tc>
        <w:tc>
          <w:tcPr>
            <w:tcW w:w="21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eastAsia="宋体" w:cs="Times New Roman"/>
                <w:color w:val="auto"/>
                <w:szCs w:val="21"/>
              </w:rPr>
            </w:pPr>
            <w:r>
              <w:rPr>
                <w:rFonts w:ascii="Times New Roman" w:hAnsi="宋体" w:eastAsia="宋体" w:cs="Times New Roman"/>
                <w:color w:val="auto"/>
                <w:szCs w:val="21"/>
              </w:rPr>
              <w:t>开工建设时间</w:t>
            </w:r>
          </w:p>
        </w:tc>
        <w:tc>
          <w:tcPr>
            <w:tcW w:w="2788" w:type="dxa"/>
            <w:gridSpan w:val="3"/>
            <w:tcBorders>
              <w:top w:val="single" w:color="auto" w:sz="4" w:space="0"/>
              <w:left w:val="single" w:color="auto" w:sz="4" w:space="0"/>
              <w:bottom w:val="single" w:color="auto" w:sz="4" w:space="0"/>
              <w:right w:val="single" w:color="auto" w:sz="8" w:space="0"/>
            </w:tcBorders>
            <w:vAlign w:val="center"/>
          </w:tcPr>
          <w:p>
            <w:pPr>
              <w:adjustRightInd w:val="0"/>
              <w:snapToGrid w:val="0"/>
              <w:jc w:val="both"/>
              <w:rPr>
                <w:rFonts w:ascii="Times New Roman" w:hAnsi="宋体" w:eastAsia="宋体" w:cs="Times New Roman"/>
                <w:color w:val="auto"/>
                <w:szCs w:val="21"/>
              </w:rPr>
            </w:pPr>
            <w:r>
              <w:rPr>
                <w:rFonts w:hint="eastAsia" w:ascii="Times New Roman" w:hAnsi="宋体" w:eastAsia="宋体" w:cs="Times New Roman"/>
                <w:color w:val="auto"/>
                <w:szCs w:val="21"/>
                <w:lang w:val="en-US" w:eastAsia="zh-CN"/>
              </w:rPr>
              <w:t>2</w:t>
            </w:r>
            <w:r>
              <w:rPr>
                <w:rFonts w:ascii="Times New Roman" w:hAnsi="宋体" w:eastAsia="宋体" w:cs="Times New Roman"/>
                <w:color w:val="auto"/>
                <w:szCs w:val="21"/>
              </w:rPr>
              <w:t>0</w:t>
            </w:r>
            <w:r>
              <w:rPr>
                <w:rFonts w:hint="eastAsia" w:ascii="Times New Roman" w:hAnsi="宋体" w:eastAsia="宋体" w:cs="Times New Roman"/>
                <w:color w:val="auto"/>
                <w:szCs w:val="21"/>
              </w:rPr>
              <w:t>2</w:t>
            </w:r>
            <w:r>
              <w:rPr>
                <w:rFonts w:hint="eastAsia" w:ascii="Times New Roman" w:hAnsi="宋体" w:eastAsia="宋体" w:cs="Times New Roman"/>
                <w:color w:val="auto"/>
                <w:szCs w:val="21"/>
                <w:lang w:val="en-US" w:eastAsia="zh-CN"/>
              </w:rPr>
              <w:t>2</w:t>
            </w:r>
            <w:r>
              <w:rPr>
                <w:rFonts w:ascii="Times New Roman" w:hAnsi="宋体" w:eastAsia="宋体" w:cs="Times New Roman"/>
                <w:color w:val="auto"/>
                <w:szCs w:val="21"/>
              </w:rPr>
              <w:t>年</w:t>
            </w:r>
            <w:r>
              <w:rPr>
                <w:rFonts w:hint="eastAsia" w:ascii="Times New Roman" w:hAnsi="宋体" w:eastAsia="宋体" w:cs="Times New Roman"/>
                <w:color w:val="auto"/>
                <w:szCs w:val="21"/>
                <w:lang w:val="en-US" w:eastAsia="zh-CN"/>
              </w:rPr>
              <w:t>11</w:t>
            </w:r>
            <w:r>
              <w:rPr>
                <w:rFonts w:ascii="Times New Roman" w:hAnsi="宋体" w:eastAsia="宋体" w:cs="Times New Roman"/>
                <w:color w:val="auto"/>
                <w:szCs w:val="21"/>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307"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宋体" w:eastAsia="宋体" w:cs="Times New Roman"/>
                <w:color w:val="000000" w:themeColor="text1"/>
                <w:szCs w:val="21"/>
                <w14:textFill>
                  <w14:solidFill>
                    <w14:schemeClr w14:val="tx1"/>
                  </w14:solidFill>
                </w14:textFill>
              </w:rPr>
              <w:t>调试时间</w:t>
            </w:r>
          </w:p>
        </w:tc>
        <w:tc>
          <w:tcPr>
            <w:tcW w:w="169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20</w:t>
            </w:r>
            <w:r>
              <w:rPr>
                <w:rFonts w:hint="eastAsia" w:ascii="Times New Roman" w:hAnsi="Times New Roman" w:eastAsia="宋体" w:cs="Times New Roman"/>
                <w:color w:val="000000" w:themeColor="text1"/>
                <w:szCs w:val="21"/>
                <w:lang w:val="en-US" w:eastAsia="zh-CN"/>
                <w14:textFill>
                  <w14:solidFill>
                    <w14:schemeClr w14:val="tx1"/>
                  </w14:solidFill>
                </w14:textFill>
              </w:rPr>
              <w:t>23</w:t>
            </w:r>
            <w:r>
              <w:rPr>
                <w:rFonts w:ascii="Times New Roman" w:hAnsi="Times New Roman" w:eastAsia="宋体" w:cs="Times New Roman"/>
                <w:color w:val="000000" w:themeColor="text1"/>
                <w:szCs w:val="21"/>
                <w14:textFill>
                  <w14:solidFill>
                    <w14:schemeClr w14:val="tx1"/>
                  </w14:solidFill>
                </w14:textFill>
              </w:rPr>
              <w:t>年</w:t>
            </w:r>
            <w:r>
              <w:rPr>
                <w:rFonts w:hint="eastAsia" w:ascii="Times New Roman" w:hAnsi="Times New Roman" w:eastAsia="宋体" w:cs="Times New Roman"/>
                <w:color w:val="000000" w:themeColor="text1"/>
                <w:szCs w:val="21"/>
                <w:lang w:val="en-US" w:eastAsia="zh-CN"/>
                <w14:textFill>
                  <w14:solidFill>
                    <w14:schemeClr w14:val="tx1"/>
                  </w14:solidFill>
                </w14:textFill>
              </w:rPr>
              <w:t>1</w:t>
            </w:r>
            <w:r>
              <w:rPr>
                <w:rFonts w:ascii="Times New Roman" w:hAnsi="Times New Roman" w:eastAsia="宋体" w:cs="Times New Roman"/>
                <w:color w:val="000000" w:themeColor="text1"/>
                <w:szCs w:val="21"/>
                <w14:textFill>
                  <w14:solidFill>
                    <w14:schemeClr w14:val="tx1"/>
                  </w14:solidFill>
                </w14:textFill>
              </w:rPr>
              <w:t>月</w:t>
            </w:r>
          </w:p>
        </w:tc>
        <w:tc>
          <w:tcPr>
            <w:tcW w:w="21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highlight w:val="yellow"/>
              </w:rPr>
            </w:pPr>
            <w:r>
              <w:rPr>
                <w:rFonts w:ascii="Times New Roman" w:hAnsi="宋体" w:eastAsia="宋体" w:cs="Times New Roman"/>
                <w:color w:val="auto"/>
                <w:szCs w:val="21"/>
                <w:highlight w:val="none"/>
              </w:rPr>
              <w:t>验收现场监测时间</w:t>
            </w:r>
          </w:p>
        </w:tc>
        <w:tc>
          <w:tcPr>
            <w:tcW w:w="2788" w:type="dxa"/>
            <w:gridSpan w:val="3"/>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Times New Roman" w:hAnsi="Times New Roman" w:eastAsia="宋体" w:cs="Times New Roman"/>
                <w:color w:val="auto"/>
                <w:szCs w:val="21"/>
                <w:highlight w:val="yellow"/>
              </w:rPr>
            </w:pPr>
            <w:r>
              <w:rPr>
                <w:rFonts w:ascii="Times New Roman" w:hAnsi="Times New Roman" w:eastAsia="宋体" w:cs="Times New Roman"/>
                <w:color w:val="auto"/>
                <w:szCs w:val="21"/>
                <w:highlight w:val="none"/>
              </w:rPr>
              <w:t>20</w:t>
            </w:r>
            <w:r>
              <w:rPr>
                <w:rFonts w:hint="eastAsia"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lang w:val="en-US" w:eastAsia="zh-CN"/>
              </w:rPr>
              <w:t>3</w:t>
            </w:r>
            <w:r>
              <w:rPr>
                <w:rFonts w:ascii="Times New Roman" w:hAnsi="Times New Roman" w:eastAsia="宋体" w:cs="Times New Roman"/>
                <w:color w:val="auto"/>
                <w:szCs w:val="21"/>
                <w:highlight w:val="none"/>
              </w:rPr>
              <w:t>年</w:t>
            </w:r>
            <w:r>
              <w:rPr>
                <w:rFonts w:hint="eastAsia" w:ascii="Times New Roman" w:hAnsi="Times New Roman" w:eastAsia="宋体" w:cs="Times New Roman"/>
                <w:color w:val="auto"/>
                <w:szCs w:val="21"/>
                <w:highlight w:val="none"/>
                <w:lang w:val="en-US" w:eastAsia="zh-CN"/>
              </w:rPr>
              <w:t>2</w:t>
            </w:r>
            <w:r>
              <w:rPr>
                <w:rFonts w:ascii="Times New Roman" w:hAnsi="Times New Roman" w:eastAsia="宋体" w:cs="Times New Roman"/>
                <w:color w:val="auto"/>
                <w:szCs w:val="21"/>
                <w:highlight w:val="none"/>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794" w:hRule="atLeast"/>
          <w:jc w:val="center"/>
        </w:trPr>
        <w:tc>
          <w:tcPr>
            <w:tcW w:w="2307" w:type="dxa"/>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eastAsia="宋体" w:cs="Times New Roman"/>
                <w:color w:val="auto"/>
                <w:szCs w:val="21"/>
              </w:rPr>
            </w:pPr>
            <w:r>
              <w:rPr>
                <w:rFonts w:ascii="Times New Roman" w:hAnsi="宋体" w:eastAsia="宋体" w:cs="Times New Roman"/>
                <w:color w:val="auto"/>
                <w:szCs w:val="21"/>
              </w:rPr>
              <w:t>环评报告表</w:t>
            </w:r>
          </w:p>
          <w:p>
            <w:pPr>
              <w:adjustRightInd w:val="0"/>
              <w:snapToGrid w:val="0"/>
              <w:jc w:val="center"/>
              <w:rPr>
                <w:rFonts w:ascii="Times New Roman" w:hAnsi="Times New Roman" w:eastAsia="宋体" w:cs="Times New Roman"/>
                <w:color w:val="auto"/>
                <w:szCs w:val="21"/>
              </w:rPr>
            </w:pPr>
            <w:r>
              <w:rPr>
                <w:rFonts w:ascii="Times New Roman" w:hAnsi="宋体" w:eastAsia="宋体" w:cs="Times New Roman"/>
                <w:color w:val="auto"/>
                <w:szCs w:val="21"/>
              </w:rPr>
              <w:t>审批部门</w:t>
            </w:r>
          </w:p>
        </w:tc>
        <w:tc>
          <w:tcPr>
            <w:tcW w:w="169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Times New Roman" w:hAnsi="Times New Roman" w:eastAsia="宋体" w:cs="Times New Roman"/>
                <w:color w:val="auto"/>
                <w:szCs w:val="21"/>
                <w:lang w:eastAsia="zh-CN"/>
              </w:rPr>
            </w:pPr>
            <w:r>
              <w:rPr>
                <w:rFonts w:hint="eastAsia" w:ascii="Times New Roman" w:hAnsi="宋体" w:eastAsia="宋体" w:cs="Times New Roman"/>
                <w:color w:val="auto"/>
                <w:szCs w:val="21"/>
                <w:lang w:eastAsia="zh-CN"/>
              </w:rPr>
              <w:t>沂南县行政审批服务局</w:t>
            </w:r>
          </w:p>
        </w:tc>
        <w:tc>
          <w:tcPr>
            <w:tcW w:w="21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szCs w:val="21"/>
              </w:rPr>
            </w:pPr>
            <w:r>
              <w:rPr>
                <w:rFonts w:ascii="Times New Roman" w:hAnsi="宋体" w:eastAsia="宋体" w:cs="Times New Roman"/>
                <w:color w:val="auto"/>
                <w:szCs w:val="21"/>
              </w:rPr>
              <w:t>环评报告表</w:t>
            </w:r>
          </w:p>
          <w:p>
            <w:pPr>
              <w:adjustRightInd w:val="0"/>
              <w:snapToGrid w:val="0"/>
              <w:jc w:val="center"/>
              <w:rPr>
                <w:rFonts w:ascii="Times New Roman" w:hAnsi="Times New Roman" w:eastAsia="宋体" w:cs="Times New Roman"/>
                <w:color w:val="auto"/>
                <w:szCs w:val="21"/>
              </w:rPr>
            </w:pPr>
            <w:r>
              <w:rPr>
                <w:rFonts w:ascii="Times New Roman" w:hAnsi="宋体" w:eastAsia="宋体" w:cs="Times New Roman"/>
                <w:color w:val="auto"/>
                <w:szCs w:val="21"/>
              </w:rPr>
              <w:t>编制单位</w:t>
            </w:r>
          </w:p>
        </w:tc>
        <w:tc>
          <w:tcPr>
            <w:tcW w:w="2788" w:type="dxa"/>
            <w:gridSpan w:val="3"/>
            <w:tcBorders>
              <w:top w:val="single" w:color="auto" w:sz="4" w:space="0"/>
              <w:left w:val="single" w:color="auto" w:sz="4" w:space="0"/>
              <w:bottom w:val="single" w:color="auto" w:sz="4" w:space="0"/>
              <w:right w:val="single" w:color="auto" w:sz="8" w:space="0"/>
            </w:tcBorders>
            <w:vAlign w:val="center"/>
          </w:tcPr>
          <w:p>
            <w:pPr>
              <w:adjustRightInd w:val="0"/>
              <w:snapToGrid w:val="0"/>
              <w:rPr>
                <w:rFonts w:hint="eastAsia" w:ascii="Times New Roman" w:hAnsi="Times New Roman" w:eastAsia="宋体" w:cs="Times New Roman"/>
                <w:color w:val="0000FF"/>
                <w:szCs w:val="21"/>
                <w:highlight w:val="yellow"/>
                <w:lang w:eastAsia="zh-CN"/>
              </w:rPr>
            </w:pPr>
            <w:r>
              <w:rPr>
                <w:rFonts w:hint="eastAsia" w:ascii="Times New Roman" w:hAnsi="宋体" w:eastAsia="宋体" w:cs="Times New Roman"/>
                <w:color w:val="auto"/>
                <w:szCs w:val="21"/>
                <w:highlight w:val="none"/>
                <w:lang w:eastAsia="zh-CN"/>
              </w:rPr>
              <w:t>国晟环（济南）环境科技有限公司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82" w:hRule="atLeast"/>
          <w:jc w:val="center"/>
        </w:trPr>
        <w:tc>
          <w:tcPr>
            <w:tcW w:w="2307"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ascii="Times New Roman" w:hAnsi="宋体" w:eastAsia="宋体" w:cs="Times New Roman"/>
                <w:color w:val="auto"/>
                <w:szCs w:val="21"/>
              </w:rPr>
              <w:t>环保设施设计单位</w:t>
            </w:r>
          </w:p>
        </w:tc>
        <w:tc>
          <w:tcPr>
            <w:tcW w:w="169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Times New Roman" w:hAnsi="Times New Roman" w:eastAsia="宋体" w:cs="Times New Roman"/>
                <w:color w:val="auto"/>
                <w:szCs w:val="21"/>
                <w:lang w:eastAsia="zh-CN"/>
              </w:rPr>
            </w:pPr>
            <w:r>
              <w:rPr>
                <w:rFonts w:hint="eastAsia"/>
                <w:color w:val="auto"/>
                <w:szCs w:val="21"/>
                <w:highlight w:val="none"/>
                <w:lang w:val="en-US" w:eastAsia="zh-CN"/>
              </w:rPr>
              <w:t>临沂昊泉硅业科技有限公司</w:t>
            </w:r>
          </w:p>
        </w:tc>
        <w:tc>
          <w:tcPr>
            <w:tcW w:w="21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ascii="Times New Roman" w:hAnsi="宋体" w:eastAsia="宋体" w:cs="Times New Roman"/>
                <w:color w:val="auto"/>
                <w:szCs w:val="21"/>
              </w:rPr>
              <w:t>环保设施施工单位</w:t>
            </w:r>
          </w:p>
        </w:tc>
        <w:tc>
          <w:tcPr>
            <w:tcW w:w="2788" w:type="dxa"/>
            <w:gridSpan w:val="3"/>
            <w:tcBorders>
              <w:top w:val="single" w:color="auto" w:sz="4" w:space="0"/>
              <w:left w:val="single" w:color="auto" w:sz="4" w:space="0"/>
              <w:bottom w:val="single" w:color="auto" w:sz="4" w:space="0"/>
              <w:right w:val="single" w:color="auto" w:sz="8" w:space="0"/>
            </w:tcBorders>
            <w:vAlign w:val="center"/>
          </w:tcPr>
          <w:p>
            <w:pPr>
              <w:adjustRightInd w:val="0"/>
              <w:snapToGrid w:val="0"/>
              <w:rPr>
                <w:rFonts w:hint="eastAsia" w:ascii="Times New Roman" w:hAnsi="Times New Roman" w:eastAsia="宋体" w:cs="Times New Roman"/>
                <w:color w:val="auto"/>
                <w:szCs w:val="21"/>
                <w:lang w:eastAsia="zh-CN"/>
              </w:rPr>
            </w:pPr>
            <w:r>
              <w:rPr>
                <w:rFonts w:hint="eastAsia"/>
                <w:color w:val="auto"/>
                <w:szCs w:val="21"/>
                <w:highlight w:val="none"/>
                <w:lang w:val="en-US" w:eastAsia="zh-CN"/>
              </w:rPr>
              <w:t>临沂昊泉硅业科技有限公司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82" w:hRule="atLeast"/>
          <w:jc w:val="center"/>
        </w:trPr>
        <w:tc>
          <w:tcPr>
            <w:tcW w:w="2307"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ascii="Times New Roman" w:hAnsi="宋体" w:eastAsia="宋体" w:cs="Times New Roman"/>
                <w:color w:val="auto"/>
                <w:szCs w:val="21"/>
              </w:rPr>
              <w:t>投资总概算</w:t>
            </w:r>
          </w:p>
        </w:tc>
        <w:tc>
          <w:tcPr>
            <w:tcW w:w="169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000000"/>
                <w:szCs w:val="21"/>
                <w:lang w:val="en-US" w:eastAsia="zh-CN"/>
              </w:rPr>
              <w:t>800万</w:t>
            </w:r>
            <w:r>
              <w:rPr>
                <w:rFonts w:ascii="Times New Roman" w:hAnsi="Times New Roman" w:eastAsia="宋体" w:cs="Times New Roman"/>
                <w:color w:val="000000"/>
                <w:szCs w:val="21"/>
              </w:rPr>
              <w:t>元</w:t>
            </w:r>
          </w:p>
        </w:tc>
        <w:tc>
          <w:tcPr>
            <w:tcW w:w="21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000000"/>
                <w:szCs w:val="21"/>
              </w:rPr>
              <w:t>环保投资总概算</w:t>
            </w: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宋体" w:cs="Times New Roman"/>
                <w:color w:val="auto"/>
                <w:szCs w:val="21"/>
              </w:rPr>
            </w:pPr>
            <w:r>
              <w:rPr>
                <w:rFonts w:hint="eastAsia" w:ascii="Times New Roman" w:hAnsi="Times New Roman" w:eastAsia="宋体" w:cs="Times New Roman"/>
                <w:color w:val="000000"/>
                <w:szCs w:val="21"/>
                <w:lang w:val="en-US" w:eastAsia="zh-CN"/>
              </w:rPr>
              <w:t>200</w:t>
            </w:r>
            <w:r>
              <w:rPr>
                <w:rFonts w:ascii="Times New Roman" w:hAnsi="Times New Roman" w:eastAsia="宋体" w:cs="Times New Roman"/>
                <w:color w:val="000000"/>
                <w:szCs w:val="21"/>
              </w:rPr>
              <w:t>万元</w:t>
            </w:r>
          </w:p>
        </w:tc>
        <w:tc>
          <w:tcPr>
            <w:tcW w:w="7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000000"/>
                <w:szCs w:val="21"/>
              </w:rPr>
              <w:t>比例</w:t>
            </w:r>
          </w:p>
        </w:tc>
        <w:tc>
          <w:tcPr>
            <w:tcW w:w="1035"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ascii="Times New Roman" w:hAnsi="Times New Roman" w:eastAsia="宋体" w:cs="Times New Roman"/>
                <w:color w:val="auto"/>
                <w:szCs w:val="21"/>
              </w:rPr>
            </w:pPr>
            <w:r>
              <w:rPr>
                <w:rFonts w:hint="eastAsia" w:ascii="Times New Roman" w:hAnsi="Times New Roman" w:eastAsia="宋体" w:cs="Times New Roman"/>
                <w:color w:val="000000"/>
                <w:szCs w:val="21"/>
                <w:lang w:val="en-US" w:eastAsia="zh-CN"/>
              </w:rPr>
              <w:t>25</w:t>
            </w:r>
            <w:r>
              <w:rPr>
                <w:rFonts w:ascii="Times New Roman" w:hAnsi="Times New Roman" w:eastAsia="宋体" w:cs="Times New Roman"/>
                <w:color w:val="00000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82" w:hRule="atLeast"/>
          <w:jc w:val="center"/>
        </w:trPr>
        <w:tc>
          <w:tcPr>
            <w:tcW w:w="2307"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highlight w:val="none"/>
              </w:rPr>
            </w:pPr>
            <w:r>
              <w:rPr>
                <w:rFonts w:ascii="Times New Roman" w:hAnsi="宋体" w:eastAsia="宋体" w:cs="Times New Roman"/>
                <w:color w:val="auto"/>
                <w:szCs w:val="21"/>
                <w:highlight w:val="none"/>
              </w:rPr>
              <w:t>实际总概算</w:t>
            </w:r>
            <w:r>
              <w:rPr>
                <w:rFonts w:hint="eastAsia" w:ascii="Times New Roman" w:hAnsi="宋体" w:eastAsia="宋体" w:cs="Times New Roman"/>
                <w:color w:val="auto"/>
                <w:szCs w:val="21"/>
                <w:highlight w:val="none"/>
                <w:lang w:eastAsia="zh-CN"/>
              </w:rPr>
              <w:t>（一期）</w:t>
            </w:r>
          </w:p>
        </w:tc>
        <w:tc>
          <w:tcPr>
            <w:tcW w:w="169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lang w:val="en-US" w:eastAsia="zh-CN"/>
              </w:rPr>
              <w:t>400</w:t>
            </w:r>
            <w:r>
              <w:rPr>
                <w:rFonts w:ascii="Times New Roman" w:hAnsi="Times New Roman" w:eastAsia="宋体" w:cs="Times New Roman"/>
                <w:color w:val="auto"/>
                <w:szCs w:val="21"/>
              </w:rPr>
              <w:t>万元</w:t>
            </w:r>
          </w:p>
        </w:tc>
        <w:tc>
          <w:tcPr>
            <w:tcW w:w="21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rPr>
              <w:t>环保投资</w:t>
            </w: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lang w:val="en-US" w:eastAsia="zh-CN"/>
              </w:rPr>
              <w:t>100</w:t>
            </w:r>
            <w:r>
              <w:rPr>
                <w:rFonts w:ascii="Times New Roman" w:hAnsi="Times New Roman" w:eastAsia="宋体" w:cs="Times New Roman"/>
                <w:color w:val="auto"/>
                <w:szCs w:val="21"/>
              </w:rPr>
              <w:t>万元</w:t>
            </w:r>
          </w:p>
        </w:tc>
        <w:tc>
          <w:tcPr>
            <w:tcW w:w="7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rPr>
              <w:t>比例</w:t>
            </w:r>
          </w:p>
        </w:tc>
        <w:tc>
          <w:tcPr>
            <w:tcW w:w="1035"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lang w:val="en-US" w:eastAsia="zh-CN"/>
              </w:rPr>
              <w:t>25</w:t>
            </w:r>
            <w:r>
              <w:rPr>
                <w:rFonts w:ascii="Times New Roman" w:hAnsi="Times New Roman" w:eastAsia="宋体" w:cs="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6606" w:hRule="atLeast"/>
          <w:jc w:val="center"/>
        </w:trPr>
        <w:tc>
          <w:tcPr>
            <w:tcW w:w="2307"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Times New Roman" w:hAnsi="宋体" w:eastAsia="宋体" w:cs="Times New Roman"/>
                <w:color w:val="auto"/>
                <w:szCs w:val="21"/>
              </w:rPr>
            </w:pPr>
            <w:r>
              <w:rPr>
                <w:rFonts w:ascii="Times New Roman" w:hAnsi="宋体" w:eastAsia="宋体" w:cs="Times New Roman"/>
                <w:color w:val="auto"/>
                <w:szCs w:val="21"/>
              </w:rPr>
              <w:t>验收监测依据</w:t>
            </w:r>
          </w:p>
        </w:tc>
        <w:tc>
          <w:tcPr>
            <w:tcW w:w="6617" w:type="dxa"/>
            <w:gridSpan w:val="5"/>
            <w:tcBorders>
              <w:top w:val="single" w:color="auto" w:sz="4" w:space="0"/>
              <w:left w:val="single" w:color="auto" w:sz="4" w:space="0"/>
              <w:bottom w:val="single" w:color="auto" w:sz="4" w:space="0"/>
              <w:right w:val="single" w:color="auto" w:sz="8" w:space="0"/>
            </w:tcBorders>
            <w:vAlign w:val="center"/>
          </w:tcPr>
          <w:p>
            <w:pPr>
              <w:spacing w:line="36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国务院令[1998]第253号《建设项目环境保护管理条例》及《国务院关于修改〈建设项目环境保护管理条例〉的决定》(2017年7月16日)</w:t>
            </w:r>
          </w:p>
          <w:p>
            <w:pPr>
              <w:spacing w:line="36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《环境保护部《建设项目竣工环境保护验收暂行办法》（国环规环评[2017]4号）（2017年11月20日）；</w:t>
            </w:r>
          </w:p>
          <w:p>
            <w:pPr>
              <w:spacing w:line="36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《关于建设项目竣工环境保护验收实行公示的通知》（环办〔2003〕26号）；</w:t>
            </w:r>
          </w:p>
          <w:p>
            <w:pPr>
              <w:spacing w:line="360" w:lineRule="exact"/>
              <w:jc w:val="left"/>
              <w:rPr>
                <w:rFonts w:ascii="Times New Roman" w:hAnsi="Times New Roman" w:eastAsia="宋体" w:cs="Times New Roman"/>
                <w:color w:val="auto"/>
                <w:szCs w:val="21"/>
              </w:rPr>
            </w:pPr>
            <w:r>
              <w:rPr>
                <w:rFonts w:hint="eastAsia" w:ascii="Times New Roman" w:hAnsi="Times New Roman" w:eastAsia="宋体" w:cs="Times New Roman"/>
                <w:color w:val="auto"/>
                <w:szCs w:val="21"/>
                <w:lang w:eastAsia="zh-CN"/>
              </w:rPr>
              <w:t>《关于印发&lt;污染影响类建设项目重大变动清单（试行）&gt; 的通知》（环办环评函〔2020〕688 号）</w:t>
            </w:r>
            <w:r>
              <w:rPr>
                <w:rFonts w:ascii="Times New Roman" w:hAnsi="Times New Roman" w:eastAsia="宋体" w:cs="Times New Roman"/>
                <w:color w:val="auto"/>
                <w:szCs w:val="21"/>
              </w:rPr>
              <w:t>；</w:t>
            </w:r>
          </w:p>
          <w:p>
            <w:pPr>
              <w:spacing w:line="36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《关于印发&lt;建设项目环境保护事中事后监督管理办法（实行）&gt;的通知》（环发〔2015〕163号）；</w:t>
            </w:r>
          </w:p>
          <w:p>
            <w:pPr>
              <w:spacing w:line="36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《国家危险废物名录》（环境保护部、国家发展和改革委员会、公安部），2016 年8 月；</w:t>
            </w:r>
          </w:p>
          <w:p>
            <w:pPr>
              <w:spacing w:line="36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《关于进一步加强环境影响评价管理防范环境风险的通知》（环境保护部  环发[2012]77号），2012 年7 月；</w:t>
            </w:r>
          </w:p>
          <w:p>
            <w:pPr>
              <w:spacing w:line="36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《关于切实加强风险防范严格环境影响评价管理的通知》（环境保护部 环发[2012]98 号），2012年8月；</w:t>
            </w:r>
          </w:p>
          <w:p>
            <w:pPr>
              <w:adjustRightInd w:val="0"/>
              <w:snapToGrid w:val="0"/>
              <w:jc w:val="center"/>
              <w:rPr>
                <w:rFonts w:ascii="Times New Roman" w:hAnsi="Times New Roman" w:eastAsia="宋体" w:cs="Times New Roman"/>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33" w:hRule="atLeast"/>
          <w:jc w:val="center"/>
        </w:trPr>
        <w:tc>
          <w:tcPr>
            <w:tcW w:w="2307"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ascii="Times New Roman" w:hAnsi="宋体" w:eastAsia="宋体" w:cs="Times New Roman"/>
                <w:color w:val="auto"/>
                <w:szCs w:val="21"/>
              </w:rPr>
              <w:t>验收监测依据</w:t>
            </w:r>
          </w:p>
        </w:tc>
        <w:tc>
          <w:tcPr>
            <w:tcW w:w="6617" w:type="dxa"/>
            <w:gridSpan w:val="5"/>
            <w:tcBorders>
              <w:top w:val="single" w:color="auto" w:sz="4" w:space="0"/>
              <w:left w:val="single" w:color="auto" w:sz="4" w:space="0"/>
              <w:bottom w:val="single" w:color="auto" w:sz="4" w:space="0"/>
              <w:right w:val="single" w:color="auto" w:sz="8" w:space="0"/>
            </w:tcBorders>
            <w:vAlign w:val="center"/>
          </w:tcPr>
          <w:p>
            <w:pPr>
              <w:spacing w:line="360" w:lineRule="exact"/>
              <w:jc w:val="left"/>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《山东省人民政府办公厅关于加强环境影响评价和建设项目环境保护设施“三同时”管理工作的通知》（山东省人民政府鲁政办发[2006]60 号） ，2006 年7 月；</w:t>
            </w:r>
          </w:p>
          <w:p>
            <w:pPr>
              <w:spacing w:line="360" w:lineRule="exact"/>
              <w:jc w:val="left"/>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《关于印发建设项目竣工环境保护验收现场检查及审查要点的通知》环办[2015]113号（2015年12月30日）</w:t>
            </w:r>
          </w:p>
          <w:p>
            <w:pPr>
              <w:spacing w:line="360" w:lineRule="exact"/>
              <w:jc w:val="left"/>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《建设项目竣工环境保护验收技术指南 污染影响类》（生态环境部公告 公告2018年第9号）（2018年5月15日）</w:t>
            </w:r>
          </w:p>
          <w:p>
            <w:pPr>
              <w:spacing w:line="360" w:lineRule="exact"/>
              <w:jc w:val="left"/>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《关于</w:t>
            </w:r>
            <w:r>
              <w:rPr>
                <w:rFonts w:hint="eastAsia" w:ascii="Times New Roman" w:hAnsi="Times New Roman" w:eastAsia="宋体" w:cs="Times New Roman"/>
                <w:color w:val="auto"/>
                <w:szCs w:val="21"/>
                <w:lang w:val="en-US" w:eastAsia="zh-CN"/>
              </w:rPr>
              <w:t>临沂昊泉硅业科技有限公司年产6万吨高纯硅微粉项目</w:t>
            </w:r>
            <w:r>
              <w:rPr>
                <w:rFonts w:hint="eastAsia" w:ascii="Times New Roman" w:hAnsi="Times New Roman" w:eastAsia="宋体" w:cs="Times New Roman"/>
                <w:color w:val="auto"/>
                <w:szCs w:val="21"/>
                <w:lang w:eastAsia="zh-CN"/>
              </w:rPr>
              <w:t>环境影响报告表》及批复（沂行审投资许字〔2022〕</w:t>
            </w:r>
            <w:r>
              <w:rPr>
                <w:rFonts w:hint="eastAsia" w:ascii="Times New Roman" w:hAnsi="Times New Roman" w:eastAsia="宋体" w:cs="Times New Roman"/>
                <w:color w:val="auto"/>
                <w:szCs w:val="21"/>
                <w:lang w:val="en-US" w:eastAsia="zh-CN"/>
              </w:rPr>
              <w:t>602</w:t>
            </w:r>
            <w:r>
              <w:rPr>
                <w:rFonts w:hint="eastAsia" w:ascii="Times New Roman" w:hAnsi="Times New Roman" w:eastAsia="宋体" w:cs="Times New Roman"/>
                <w:color w:val="auto"/>
                <w:szCs w:val="21"/>
                <w:lang w:eastAsia="zh-CN"/>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677" w:hRule="atLeast"/>
          <w:jc w:val="center"/>
        </w:trPr>
        <w:tc>
          <w:tcPr>
            <w:tcW w:w="2307" w:type="dxa"/>
            <w:tcBorders>
              <w:top w:val="single" w:color="auto" w:sz="4" w:space="0"/>
              <w:left w:val="single" w:color="auto" w:sz="8" w:space="0"/>
              <w:bottom w:val="single" w:color="auto" w:sz="8"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ascii="Times New Roman" w:hAnsi="宋体" w:eastAsia="宋体" w:cs="Times New Roman"/>
                <w:color w:val="auto"/>
                <w:szCs w:val="21"/>
              </w:rPr>
              <w:t>验收监测评价标准、标号、级别、限值</w:t>
            </w:r>
          </w:p>
        </w:tc>
        <w:tc>
          <w:tcPr>
            <w:tcW w:w="6617" w:type="dxa"/>
            <w:gridSpan w:val="5"/>
            <w:tcBorders>
              <w:top w:val="single" w:color="auto" w:sz="4" w:space="0"/>
              <w:left w:val="single" w:color="auto" w:sz="4" w:space="0"/>
              <w:bottom w:val="single" w:color="auto" w:sz="8" w:space="0"/>
              <w:right w:val="single" w:color="auto" w:sz="8" w:space="0"/>
            </w:tcBorders>
            <w:vAlign w:val="center"/>
          </w:tcPr>
          <w:p>
            <w:pPr>
              <w:spacing w:line="360" w:lineRule="exact"/>
              <w:jc w:val="left"/>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eastAsia="zh-CN"/>
              </w:rPr>
              <w:t>《区域性大气污染物综合排放标准》（</w:t>
            </w:r>
            <w:r>
              <w:rPr>
                <w:rFonts w:hint="eastAsia" w:ascii="Times New Roman" w:hAnsi="Times New Roman" w:eastAsia="宋体" w:cs="Times New Roman"/>
                <w:color w:val="auto"/>
                <w:szCs w:val="21"/>
                <w:lang w:val="en-US" w:eastAsia="zh-CN"/>
              </w:rPr>
              <w:t>DB37/2376-2019</w:t>
            </w:r>
            <w:r>
              <w:rPr>
                <w:rFonts w:hint="eastAsia" w:ascii="Times New Roman" w:hAnsi="Times New Roman" w:eastAsia="宋体" w:cs="Times New Roman"/>
                <w:color w:val="auto"/>
                <w:szCs w:val="21"/>
                <w:lang w:eastAsia="zh-CN"/>
              </w:rPr>
              <w:t>）表</w:t>
            </w:r>
            <w:r>
              <w:rPr>
                <w:rFonts w:hint="eastAsia" w:ascii="Times New Roman" w:hAnsi="Times New Roman" w:eastAsia="宋体" w:cs="Times New Roman"/>
                <w:color w:val="auto"/>
                <w:szCs w:val="21"/>
                <w:lang w:val="en-US" w:eastAsia="zh-CN"/>
              </w:rPr>
              <w:t>1一般控制区标准</w:t>
            </w:r>
          </w:p>
          <w:p>
            <w:pPr>
              <w:spacing w:line="360" w:lineRule="exact"/>
              <w:jc w:val="left"/>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《大气污染物综合排放标准》（GB16297-1996）表2二级标准要求</w:t>
            </w:r>
          </w:p>
          <w:p>
            <w:pPr>
              <w:spacing w:line="360" w:lineRule="exact"/>
              <w:jc w:val="left"/>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《大气污染物综合排放标准》（GB16297-1996）表2无组织排放监控浓度限值的要求</w:t>
            </w:r>
          </w:p>
          <w:p>
            <w:pPr>
              <w:spacing w:line="360" w:lineRule="exact"/>
              <w:jc w:val="left"/>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《工业企业厂界环境噪声排放标准》（GB12348-2008）2类区标准</w:t>
            </w:r>
          </w:p>
          <w:p>
            <w:pPr>
              <w:spacing w:line="360" w:lineRule="exact"/>
              <w:jc w:val="left"/>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《一般工业固体废物贮存、处置场污染控制标准》（GB18599-2020）及其修改单标准要求</w:t>
            </w:r>
          </w:p>
          <w:p>
            <w:pPr>
              <w:spacing w:line="360" w:lineRule="exact"/>
              <w:jc w:val="left"/>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《危险废物贮存污染控制执行标准》（GB18597-2001）及其修改单标准</w:t>
            </w:r>
          </w:p>
          <w:p>
            <w:pPr>
              <w:spacing w:line="360" w:lineRule="exact"/>
              <w:jc w:val="left"/>
              <w:rPr>
                <w:rFonts w:hint="eastAsia" w:ascii="Times New Roman" w:hAnsi="Times New Roman" w:eastAsia="宋体" w:cs="Times New Roman"/>
                <w:color w:val="auto"/>
                <w:szCs w:val="21"/>
                <w:lang w:val="en-US" w:eastAsia="zh-CN"/>
              </w:rPr>
            </w:pPr>
          </w:p>
          <w:p>
            <w:pPr>
              <w:spacing w:line="360" w:lineRule="exact"/>
              <w:jc w:val="left"/>
              <w:rPr>
                <w:rFonts w:hint="eastAsia" w:ascii="Times New Roman" w:hAnsi="Times New Roman" w:eastAsia="宋体" w:cs="Times New Roman"/>
                <w:color w:val="auto"/>
                <w:szCs w:val="21"/>
                <w:lang w:val="en-US" w:eastAsia="zh-CN"/>
              </w:rPr>
            </w:pPr>
          </w:p>
          <w:p>
            <w:pPr>
              <w:spacing w:line="360" w:lineRule="exact"/>
              <w:jc w:val="left"/>
              <w:rPr>
                <w:rFonts w:hint="eastAsia" w:ascii="Times New Roman" w:hAnsi="Times New Roman" w:eastAsia="宋体" w:cs="Times New Roman"/>
                <w:color w:val="auto"/>
                <w:szCs w:val="21"/>
                <w:lang w:val="en-US" w:eastAsia="zh-CN"/>
              </w:rPr>
            </w:pPr>
          </w:p>
          <w:p>
            <w:pPr>
              <w:spacing w:line="360" w:lineRule="exact"/>
              <w:jc w:val="left"/>
              <w:rPr>
                <w:rFonts w:hint="eastAsia" w:ascii="Times New Roman" w:hAnsi="Times New Roman" w:eastAsia="宋体" w:cs="Times New Roman"/>
                <w:color w:val="auto"/>
                <w:szCs w:val="21"/>
                <w:lang w:val="en-US" w:eastAsia="zh-CN"/>
              </w:rPr>
            </w:pPr>
          </w:p>
          <w:p>
            <w:pPr>
              <w:spacing w:line="360" w:lineRule="exact"/>
              <w:jc w:val="left"/>
              <w:rPr>
                <w:rFonts w:hint="eastAsia" w:ascii="Times New Roman" w:hAnsi="Times New Roman" w:eastAsia="宋体" w:cs="Times New Roman"/>
                <w:color w:val="auto"/>
                <w:szCs w:val="21"/>
                <w:lang w:val="en-US" w:eastAsia="zh-CN"/>
              </w:rPr>
            </w:pPr>
          </w:p>
          <w:p>
            <w:pPr>
              <w:spacing w:line="360" w:lineRule="exact"/>
              <w:jc w:val="left"/>
              <w:rPr>
                <w:rFonts w:hint="eastAsia" w:ascii="Times New Roman" w:hAnsi="Times New Roman" w:eastAsia="宋体" w:cs="Times New Roman"/>
                <w:color w:val="auto"/>
                <w:szCs w:val="21"/>
                <w:lang w:eastAsia="zh-CN"/>
              </w:rPr>
            </w:pPr>
          </w:p>
          <w:p>
            <w:pPr>
              <w:spacing w:line="360" w:lineRule="exact"/>
              <w:jc w:val="left"/>
              <w:rPr>
                <w:rFonts w:hint="eastAsia" w:ascii="Times New Roman" w:hAnsi="Times New Roman" w:eastAsia="宋体" w:cs="Times New Roman"/>
                <w:color w:val="auto"/>
                <w:szCs w:val="21"/>
                <w:lang w:eastAsia="zh-CN"/>
              </w:rPr>
            </w:pPr>
          </w:p>
          <w:p>
            <w:pPr>
              <w:spacing w:line="360" w:lineRule="exact"/>
              <w:jc w:val="left"/>
              <w:rPr>
                <w:rFonts w:hint="eastAsia" w:ascii="Times New Roman" w:hAnsi="Times New Roman" w:eastAsia="宋体" w:cs="Times New Roman"/>
                <w:color w:val="auto"/>
                <w:szCs w:val="21"/>
                <w:lang w:eastAsia="zh-CN"/>
              </w:rPr>
            </w:pPr>
          </w:p>
          <w:p>
            <w:pPr>
              <w:spacing w:line="360" w:lineRule="exact"/>
              <w:jc w:val="left"/>
              <w:rPr>
                <w:rFonts w:hint="eastAsia" w:ascii="Times New Roman" w:hAnsi="Times New Roman" w:eastAsia="宋体" w:cs="Times New Roman"/>
                <w:color w:val="auto"/>
                <w:szCs w:val="21"/>
                <w:lang w:eastAsia="zh-CN"/>
              </w:rPr>
            </w:pPr>
          </w:p>
          <w:p>
            <w:pPr>
              <w:spacing w:line="360" w:lineRule="exact"/>
              <w:jc w:val="left"/>
              <w:rPr>
                <w:rFonts w:hint="eastAsia" w:ascii="Times New Roman" w:hAnsi="Times New Roman" w:eastAsia="宋体" w:cs="Times New Roman"/>
                <w:color w:val="auto"/>
                <w:szCs w:val="21"/>
                <w:lang w:eastAsia="zh-CN"/>
              </w:rPr>
            </w:pPr>
          </w:p>
          <w:p>
            <w:pPr>
              <w:spacing w:line="360" w:lineRule="exact"/>
              <w:jc w:val="left"/>
              <w:rPr>
                <w:rFonts w:hint="eastAsia" w:ascii="Times New Roman" w:hAnsi="Times New Roman" w:eastAsia="宋体" w:cs="Times New Roman"/>
                <w:color w:val="auto"/>
                <w:szCs w:val="21"/>
                <w:lang w:eastAsia="zh-CN"/>
              </w:rPr>
            </w:pPr>
          </w:p>
          <w:p>
            <w:pPr>
              <w:spacing w:line="360" w:lineRule="exact"/>
              <w:jc w:val="left"/>
              <w:rPr>
                <w:rFonts w:hint="eastAsia" w:ascii="Times New Roman" w:hAnsi="Times New Roman" w:eastAsia="宋体" w:cs="Times New Roman"/>
                <w:color w:val="auto"/>
                <w:szCs w:val="21"/>
                <w:lang w:eastAsia="zh-CN"/>
              </w:rPr>
            </w:pPr>
          </w:p>
          <w:p>
            <w:pPr>
              <w:spacing w:line="360" w:lineRule="exact"/>
              <w:jc w:val="left"/>
              <w:rPr>
                <w:rFonts w:hint="eastAsia" w:ascii="Times New Roman" w:hAnsi="Times New Roman" w:eastAsia="宋体" w:cs="Times New Roman"/>
                <w:color w:val="auto"/>
                <w:szCs w:val="21"/>
                <w:lang w:eastAsia="zh-CN"/>
              </w:rPr>
            </w:pPr>
          </w:p>
          <w:p>
            <w:pPr>
              <w:spacing w:line="360" w:lineRule="exact"/>
              <w:jc w:val="left"/>
              <w:rPr>
                <w:rFonts w:hint="eastAsia" w:ascii="Times New Roman" w:hAnsi="Times New Roman" w:eastAsia="宋体" w:cs="Times New Roman"/>
                <w:color w:val="auto"/>
                <w:szCs w:val="21"/>
                <w:lang w:eastAsia="zh-CN"/>
              </w:rPr>
            </w:pPr>
          </w:p>
          <w:p>
            <w:pPr>
              <w:spacing w:line="360" w:lineRule="exact"/>
              <w:jc w:val="left"/>
              <w:rPr>
                <w:rFonts w:hint="eastAsia" w:ascii="Times New Roman" w:hAnsi="Times New Roman" w:eastAsia="宋体" w:cs="Times New Roman"/>
                <w:color w:val="auto"/>
                <w:szCs w:val="21"/>
                <w:lang w:eastAsia="zh-CN"/>
              </w:rPr>
            </w:pPr>
          </w:p>
          <w:p>
            <w:pPr>
              <w:spacing w:line="360" w:lineRule="exact"/>
              <w:jc w:val="left"/>
              <w:rPr>
                <w:rFonts w:hint="eastAsia" w:ascii="Times New Roman" w:hAnsi="Times New Roman" w:eastAsia="宋体" w:cs="Times New Roman"/>
                <w:color w:val="auto"/>
                <w:szCs w:val="21"/>
                <w:lang w:eastAsia="zh-CN"/>
              </w:rPr>
            </w:pPr>
          </w:p>
          <w:p>
            <w:pPr>
              <w:spacing w:line="360" w:lineRule="exact"/>
              <w:jc w:val="left"/>
              <w:rPr>
                <w:rFonts w:hint="eastAsia" w:ascii="Times New Roman" w:hAnsi="Times New Roman" w:eastAsia="宋体" w:cs="Times New Roman"/>
                <w:color w:val="auto"/>
                <w:szCs w:val="21"/>
                <w:lang w:eastAsia="zh-CN"/>
              </w:rPr>
            </w:pPr>
          </w:p>
        </w:tc>
      </w:tr>
    </w:tbl>
    <w:p>
      <w:pPr>
        <w:rPr>
          <w:rFonts w:ascii="Times New Roman" w:hAnsi="Times New Roman" w:eastAsia="仿宋_GB2312" w:cs="Times New Roman"/>
          <w:b/>
          <w:color w:val="000000"/>
          <w:sz w:val="24"/>
          <w:szCs w:val="24"/>
        </w:rPr>
      </w:pPr>
      <w:r>
        <w:rPr>
          <w:rFonts w:ascii="Times New Roman" w:hAnsi="Tahoma" w:eastAsia="仿宋_GB2312" w:cs="Times New Roman"/>
          <w:b/>
          <w:color w:val="000000"/>
          <w:sz w:val="24"/>
          <w:szCs w:val="24"/>
        </w:rPr>
        <w:t>表二</w:t>
      </w:r>
    </w:p>
    <w:tbl>
      <w:tblPr>
        <w:tblStyle w:val="19"/>
        <w:tblW w:w="88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432" w:hRule="atLeast"/>
          <w:tblHeader/>
          <w:jc w:val="center"/>
        </w:trPr>
        <w:tc>
          <w:tcPr>
            <w:tcW w:w="8860" w:type="dxa"/>
            <w:tcBorders>
              <w:top w:val="single" w:color="auto" w:sz="8" w:space="0"/>
              <w:left w:val="single" w:color="auto" w:sz="8" w:space="0"/>
              <w:bottom w:val="single" w:color="auto" w:sz="4" w:space="0"/>
              <w:right w:val="single" w:color="auto" w:sz="8" w:space="0"/>
            </w:tcBorders>
          </w:tcPr>
          <w:p>
            <w:pPr>
              <w:spacing w:beforeLines="20" w:line="360" w:lineRule="auto"/>
              <w:rPr>
                <w:rFonts w:ascii="Times New Roman" w:hAnsi="Times New Roman" w:eastAsia="宋体" w:cs="Times New Roman"/>
                <w:b/>
                <w:color w:val="auto"/>
                <w:sz w:val="24"/>
                <w:szCs w:val="24"/>
              </w:rPr>
            </w:pPr>
            <w:r>
              <w:rPr>
                <w:rFonts w:ascii="Times New Roman" w:hAnsi="宋体" w:eastAsia="宋体" w:cs="Times New Roman"/>
                <w:b/>
                <w:color w:val="auto"/>
                <w:sz w:val="24"/>
                <w:szCs w:val="24"/>
              </w:rPr>
              <w:t>工程建设内容：</w:t>
            </w:r>
            <w:r>
              <w:rPr>
                <w:rFonts w:ascii="Times New Roman" w:hAnsi="Times New Roman" w:eastAsia="宋体" w:cs="Times New Roman"/>
                <w:b/>
                <w:color w:val="auto"/>
                <w:sz w:val="24"/>
                <w:szCs w:val="24"/>
              </w:rPr>
              <w:t xml:space="preserve"> </w:t>
            </w:r>
          </w:p>
          <w:p>
            <w:pPr>
              <w:adjustRightInd w:val="0"/>
              <w:snapToGrid w:val="0"/>
              <w:spacing w:line="360" w:lineRule="auto"/>
              <w:ind w:right="42" w:rightChars="20" w:firstLine="480" w:firstLineChars="200"/>
              <w:textAlignment w:val="baseline"/>
              <w:rPr>
                <w:rFonts w:hint="eastAsia" w:ascii="Times New Roman" w:cs="Times New Roman"/>
                <w:color w:val="000000"/>
                <w:sz w:val="24"/>
                <w:lang w:val="en-US" w:eastAsia="zh-CN"/>
              </w:rPr>
            </w:pPr>
            <w:r>
              <w:rPr>
                <w:rFonts w:hint="eastAsia" w:ascii="Times New Roman" w:cs="Times New Roman"/>
                <w:color w:val="000000"/>
                <w:sz w:val="24"/>
                <w:lang w:eastAsia="zh-CN"/>
              </w:rPr>
              <w:t>临沂昊泉硅业科技有限公司年产6万吨高纯硅微粉项目（一期）为硅微粉加工销售项目，属于扩建项目，20</w:t>
            </w:r>
            <w:r>
              <w:rPr>
                <w:rFonts w:hint="eastAsia" w:ascii="Times New Roman" w:cs="Times New Roman"/>
                <w:color w:val="000000"/>
                <w:sz w:val="24"/>
                <w:lang w:val="en-US" w:eastAsia="zh-CN"/>
              </w:rPr>
              <w:t>22</w:t>
            </w:r>
            <w:r>
              <w:rPr>
                <w:rFonts w:hint="eastAsia" w:ascii="Times New Roman" w:cs="Times New Roman"/>
                <w:color w:val="000000"/>
                <w:sz w:val="24"/>
                <w:lang w:eastAsia="zh-CN"/>
              </w:rPr>
              <w:t>年</w:t>
            </w:r>
            <w:r>
              <w:rPr>
                <w:rFonts w:hint="eastAsia" w:ascii="Times New Roman" w:cs="Times New Roman"/>
                <w:color w:val="000000"/>
                <w:sz w:val="24"/>
                <w:lang w:val="en-US" w:eastAsia="zh-CN"/>
              </w:rPr>
              <w:t>10</w:t>
            </w:r>
            <w:r>
              <w:rPr>
                <w:rFonts w:hint="eastAsia" w:ascii="Times New Roman" w:cs="Times New Roman"/>
                <w:color w:val="000000"/>
                <w:sz w:val="24"/>
                <w:lang w:eastAsia="zh-CN"/>
              </w:rPr>
              <w:t>月公司委托国晟环（济南）环境科技有限公司编制完成了《临沂昊泉硅业科技有限公司年产6万吨高纯硅微粉项目环境影响报告表》，20</w:t>
            </w:r>
            <w:r>
              <w:rPr>
                <w:rFonts w:hint="eastAsia" w:ascii="Times New Roman" w:cs="Times New Roman"/>
                <w:color w:val="000000"/>
                <w:sz w:val="24"/>
                <w:lang w:val="en-US" w:eastAsia="zh-CN"/>
              </w:rPr>
              <w:t>22</w:t>
            </w:r>
            <w:r>
              <w:rPr>
                <w:rFonts w:hint="eastAsia" w:ascii="Times New Roman" w:cs="Times New Roman"/>
                <w:color w:val="000000"/>
                <w:sz w:val="24"/>
                <w:lang w:eastAsia="zh-CN"/>
              </w:rPr>
              <w:t>年</w:t>
            </w:r>
            <w:r>
              <w:rPr>
                <w:rFonts w:hint="eastAsia" w:ascii="Times New Roman" w:cs="Times New Roman"/>
                <w:color w:val="000000"/>
                <w:sz w:val="24"/>
                <w:lang w:val="en-US" w:eastAsia="zh-CN"/>
              </w:rPr>
              <w:t>11</w:t>
            </w:r>
            <w:r>
              <w:rPr>
                <w:rFonts w:hint="eastAsia" w:ascii="Times New Roman" w:cs="Times New Roman"/>
                <w:color w:val="000000"/>
                <w:sz w:val="24"/>
                <w:lang w:eastAsia="zh-CN"/>
              </w:rPr>
              <w:t>月</w:t>
            </w:r>
            <w:r>
              <w:rPr>
                <w:rFonts w:hint="eastAsia" w:ascii="Times New Roman" w:cs="Times New Roman"/>
                <w:color w:val="000000"/>
                <w:sz w:val="24"/>
                <w:lang w:val="en-US" w:eastAsia="zh-CN"/>
              </w:rPr>
              <w:t>2</w:t>
            </w:r>
            <w:r>
              <w:rPr>
                <w:rFonts w:hint="eastAsia" w:ascii="Times New Roman" w:cs="Times New Roman"/>
                <w:color w:val="000000"/>
                <w:sz w:val="24"/>
                <w:lang w:eastAsia="zh-CN"/>
              </w:rPr>
              <w:t>日沂南县行政审批服务局以沂行审投资许字﹝20</w:t>
            </w:r>
            <w:r>
              <w:rPr>
                <w:rFonts w:hint="eastAsia" w:ascii="Times New Roman" w:cs="Times New Roman"/>
                <w:color w:val="000000"/>
                <w:sz w:val="24"/>
                <w:lang w:val="en-US" w:eastAsia="zh-CN"/>
              </w:rPr>
              <w:t>22</w:t>
            </w:r>
            <w:r>
              <w:rPr>
                <w:rFonts w:hint="eastAsia" w:ascii="Times New Roman" w:cs="Times New Roman"/>
                <w:color w:val="000000"/>
                <w:sz w:val="24"/>
                <w:lang w:eastAsia="zh-CN"/>
              </w:rPr>
              <w:t>﹞</w:t>
            </w:r>
            <w:r>
              <w:rPr>
                <w:rFonts w:hint="eastAsia" w:ascii="Times New Roman" w:cs="Times New Roman"/>
                <w:color w:val="000000"/>
                <w:sz w:val="24"/>
                <w:lang w:val="en-US" w:eastAsia="zh-CN"/>
              </w:rPr>
              <w:t>602</w:t>
            </w:r>
            <w:r>
              <w:rPr>
                <w:rFonts w:hint="eastAsia" w:ascii="Times New Roman" w:cs="Times New Roman"/>
                <w:color w:val="000000"/>
                <w:sz w:val="24"/>
                <w:lang w:eastAsia="zh-CN"/>
              </w:rPr>
              <w:t>号对该项目进行了批复，项目厂址位于山东省临沂市沂南县双堠镇尚店村昊祥创业园内（地理位置见附图1），利用现有厂房进行扩建，仅对设备进行安装后即可投产运营，符合沂南县总体规划（见环评附件），已取得山东省建设项目备案证明（项目代码</w:t>
            </w:r>
            <w:r>
              <w:rPr>
                <w:rFonts w:hint="default" w:ascii="Times New Roman" w:cs="Times New Roman"/>
                <w:color w:val="000000"/>
                <w:sz w:val="24"/>
                <w:lang w:val="en-US" w:eastAsia="zh-CN"/>
              </w:rPr>
              <w:t>2207-371321-04-01-700017</w:t>
            </w:r>
            <w:r>
              <w:rPr>
                <w:rFonts w:hint="eastAsia" w:ascii="Times New Roman" w:cs="Times New Roman"/>
                <w:color w:val="000000"/>
                <w:sz w:val="24"/>
                <w:lang w:eastAsia="zh-CN"/>
              </w:rPr>
              <w:t>）。项目总占地面积</w:t>
            </w:r>
            <w:r>
              <w:rPr>
                <w:rFonts w:hint="default" w:ascii="Times New Roman" w:cs="Times New Roman"/>
                <w:color w:val="000000"/>
                <w:sz w:val="24"/>
                <w:lang w:val="en-US" w:eastAsia="zh-CN"/>
              </w:rPr>
              <w:t>11829</w:t>
            </w:r>
            <w:r>
              <w:rPr>
                <w:rFonts w:hint="eastAsia" w:ascii="Times New Roman" w:cs="Times New Roman"/>
                <w:color w:val="000000"/>
                <w:sz w:val="24"/>
                <w:lang w:eastAsia="zh-CN"/>
              </w:rPr>
              <w:t>m</w:t>
            </w:r>
            <w:r>
              <w:rPr>
                <w:rFonts w:hint="eastAsia" w:ascii="Times New Roman" w:cs="Times New Roman"/>
                <w:color w:val="000000"/>
                <w:sz w:val="24"/>
                <w:vertAlign w:val="superscript"/>
                <w:lang w:eastAsia="zh-CN"/>
              </w:rPr>
              <w:t>2</w:t>
            </w:r>
            <w:r>
              <w:rPr>
                <w:rFonts w:hint="eastAsia" w:ascii="Times New Roman" w:cs="Times New Roman"/>
                <w:color w:val="000000"/>
                <w:sz w:val="24"/>
                <w:lang w:eastAsia="zh-CN"/>
              </w:rPr>
              <w:t>，建筑面积</w:t>
            </w:r>
            <w:r>
              <w:rPr>
                <w:rFonts w:hint="default" w:ascii="Times New Roman" w:cs="Times New Roman"/>
                <w:color w:val="000000"/>
                <w:sz w:val="24"/>
                <w:lang w:val="en-US" w:eastAsia="zh-CN"/>
              </w:rPr>
              <w:t>35597.5</w:t>
            </w:r>
            <w:r>
              <w:rPr>
                <w:rFonts w:hint="eastAsia" w:ascii="Times New Roman" w:cs="Times New Roman"/>
                <w:color w:val="000000"/>
                <w:sz w:val="24"/>
                <w:lang w:eastAsia="zh-CN"/>
              </w:rPr>
              <w:t>m</w:t>
            </w:r>
            <w:r>
              <w:rPr>
                <w:rFonts w:hint="eastAsia" w:ascii="Times New Roman" w:cs="Times New Roman"/>
                <w:color w:val="000000"/>
                <w:sz w:val="24"/>
                <w:vertAlign w:val="superscript"/>
                <w:lang w:eastAsia="zh-CN"/>
              </w:rPr>
              <w:t>2</w:t>
            </w:r>
            <w:r>
              <w:rPr>
                <w:rFonts w:hint="eastAsia" w:ascii="Times New Roman" w:cs="Times New Roman"/>
                <w:color w:val="000000"/>
                <w:sz w:val="24"/>
                <w:lang w:eastAsia="zh-CN"/>
              </w:rPr>
              <w:t>，项目一期总投资</w:t>
            </w:r>
            <w:r>
              <w:rPr>
                <w:rFonts w:hint="eastAsia" w:ascii="Times New Roman" w:cs="Times New Roman"/>
                <w:color w:val="000000"/>
                <w:sz w:val="24"/>
                <w:lang w:val="en-US" w:eastAsia="zh-CN"/>
              </w:rPr>
              <w:t>400</w:t>
            </w:r>
            <w:r>
              <w:rPr>
                <w:rFonts w:hint="eastAsia" w:ascii="Times New Roman" w:cs="Times New Roman"/>
                <w:color w:val="000000"/>
                <w:sz w:val="24"/>
                <w:lang w:eastAsia="zh-CN"/>
              </w:rPr>
              <w:t>万元，环保投资</w:t>
            </w:r>
            <w:r>
              <w:rPr>
                <w:rFonts w:hint="eastAsia" w:ascii="Times New Roman" w:cs="Times New Roman"/>
                <w:color w:val="000000"/>
                <w:sz w:val="24"/>
                <w:lang w:val="en-US" w:eastAsia="zh-CN"/>
              </w:rPr>
              <w:t>100万元，主要建设内容包括：</w:t>
            </w:r>
            <w:r>
              <w:rPr>
                <w:rFonts w:hint="eastAsia" w:ascii="Times New Roman" w:cs="Times New Roman"/>
                <w:color w:val="000000"/>
                <w:sz w:val="24"/>
                <w:lang w:eastAsia="zh-CN"/>
              </w:rPr>
              <w:t>利用</w:t>
            </w:r>
            <w:r>
              <w:rPr>
                <w:rFonts w:hint="eastAsia" w:ascii="Times New Roman" w:cs="Times New Roman"/>
                <w:color w:val="000000"/>
                <w:sz w:val="24"/>
                <w:lang w:val="en-US" w:eastAsia="zh-CN"/>
              </w:rPr>
              <w:t>1#车间和2#车间，该项目一期新上陶瓷球磨机（2.8m×9m）1台，风力分级机1台，输送机2台，成品仓1套，布袋除尘器增加1套。</w:t>
            </w:r>
            <w:r>
              <w:rPr>
                <w:rFonts w:hint="default" w:ascii="Times New Roman" w:cs="Times New Roman"/>
                <w:color w:val="000000"/>
                <w:sz w:val="24"/>
                <w:lang w:val="en-US" w:eastAsia="zh-CN"/>
              </w:rPr>
              <w:t>项目新增的设备位于2#车间；厂区基本呈长方形布局，2#车间分为两个区域，从南到北依次为球磨仓储区、烘干区。球磨仓储区从西到东依次为球磨区、成品储存区</w:t>
            </w:r>
            <w:r>
              <w:rPr>
                <w:rFonts w:hint="eastAsia" w:ascii="Times New Roman" w:cs="Times New Roman"/>
                <w:color w:val="000000"/>
                <w:sz w:val="24"/>
                <w:lang w:val="en-US" w:eastAsia="zh-CN"/>
              </w:rPr>
              <w:t>；各生产区布置比较紧凑合理，便于工艺流程的进行，缩短了物料的运输距离，节省了能耗，方便了生产管理，</w:t>
            </w:r>
            <w:r>
              <w:rPr>
                <w:rFonts w:hint="default" w:ascii="Times New Roman" w:cs="Times New Roman"/>
                <w:color w:val="000000"/>
                <w:sz w:val="24"/>
                <w:lang w:val="en-US" w:eastAsia="zh-CN"/>
              </w:rPr>
              <w:t>在东厂界中间偏北位置设置出入口一处</w:t>
            </w:r>
            <w:r>
              <w:rPr>
                <w:rFonts w:hint="eastAsia" w:ascii="Times New Roman" w:cs="Times New Roman"/>
                <w:color w:val="000000"/>
                <w:sz w:val="24"/>
                <w:lang w:val="en-US" w:eastAsia="zh-CN"/>
              </w:rPr>
              <w:t>，可保证产品生产和货料畅通运输。（项目平面布置图见附图2）。</w:t>
            </w:r>
          </w:p>
          <w:p>
            <w:pPr>
              <w:adjustRightInd w:val="0"/>
              <w:snapToGrid w:val="0"/>
              <w:spacing w:line="360" w:lineRule="auto"/>
              <w:ind w:right="42" w:rightChars="20" w:firstLine="480" w:firstLineChars="200"/>
              <w:textAlignment w:val="baseline"/>
              <w:rPr>
                <w:rFonts w:hint="eastAsia" w:ascii="Times New Roman" w:cs="Times New Roman"/>
                <w:color w:val="000000"/>
                <w:sz w:val="24"/>
                <w:lang w:val="en-US" w:eastAsia="zh-CN"/>
              </w:rPr>
            </w:pPr>
            <w:r>
              <w:rPr>
                <w:rFonts w:hint="eastAsia" w:ascii="Times New Roman" w:cs="Times New Roman"/>
                <w:color w:val="000000"/>
                <w:sz w:val="24"/>
                <w:lang w:val="en-US" w:eastAsia="zh-CN"/>
              </w:rPr>
              <w:t>项目扩建前建设与扩建后对比见下表：</w:t>
            </w:r>
          </w:p>
          <w:p>
            <w:pPr>
              <w:adjustRightInd w:val="0"/>
              <w:snapToGrid w:val="0"/>
              <w:spacing w:line="520" w:lineRule="exact"/>
              <w:ind w:firstLine="420" w:firstLineChars="200"/>
              <w:rPr>
                <w:rFonts w:ascii="Times New Roman" w:hAnsi="Times New Roman" w:eastAsia="宋体" w:cs="Times New Roman"/>
                <w:color w:val="4F81BD" w:themeColor="accent1"/>
                <w:szCs w:val="21"/>
                <w14:textFill>
                  <w14:solidFill>
                    <w14:schemeClr w14:val="accent1"/>
                  </w14:solidFill>
                </w14:textFill>
              </w:rPr>
            </w:pPr>
          </w:p>
        </w:tc>
      </w:tr>
    </w:tbl>
    <w:p>
      <w:pPr>
        <w:sectPr>
          <w:pgSz w:w="11906" w:h="16838"/>
          <w:pgMar w:top="1440" w:right="1800" w:bottom="1440" w:left="1800" w:header="708" w:footer="708" w:gutter="0"/>
          <w:pgNumType w:fmt="decimal"/>
          <w:cols w:space="720" w:num="1"/>
        </w:sectPr>
      </w:pPr>
    </w:p>
    <w:tbl>
      <w:tblPr>
        <w:tblStyle w:val="19"/>
        <w:tblW w:w="1453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5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10" w:hRule="atLeast"/>
          <w:tblHeader/>
          <w:jc w:val="center"/>
        </w:trPr>
        <w:tc>
          <w:tcPr>
            <w:tcW w:w="14532" w:type="dxa"/>
            <w:tcBorders>
              <w:top w:val="single" w:color="auto" w:sz="8" w:space="0"/>
              <w:left w:val="single" w:color="auto" w:sz="8" w:space="0"/>
              <w:bottom w:val="single" w:color="auto" w:sz="8" w:space="0"/>
              <w:right w:val="single" w:color="auto" w:sz="8" w:space="0"/>
            </w:tcBorders>
            <w:vAlign w:val="top"/>
          </w:tcPr>
          <w:p>
            <w:pPr>
              <w:spacing w:line="360" w:lineRule="auto"/>
              <w:jc w:val="center"/>
              <w:rPr>
                <w:rFonts w:ascii="Times New Roman" w:hAnsi="宋体" w:eastAsia="宋体" w:cs="Times New Roman"/>
                <w:b/>
                <w:color w:val="000000"/>
                <w:sz w:val="24"/>
                <w:szCs w:val="24"/>
              </w:rPr>
            </w:pPr>
            <w:r>
              <w:rPr>
                <w:rFonts w:hint="eastAsia" w:ascii="Times New Roman" w:hAnsi="黑体" w:eastAsia="黑体" w:cs="Times New Roman"/>
                <w:bCs/>
                <w:color w:val="000000"/>
                <w:kern w:val="0"/>
                <w:sz w:val="24"/>
                <w:lang w:eastAsia="zh-CN"/>
              </w:rPr>
              <w:t>一期</w:t>
            </w:r>
            <w:r>
              <w:rPr>
                <w:rFonts w:ascii="Times New Roman" w:hAnsi="黑体" w:eastAsia="黑体" w:cs="Times New Roman"/>
                <w:bCs/>
                <w:color w:val="000000"/>
                <w:kern w:val="0"/>
                <w:sz w:val="24"/>
              </w:rPr>
              <w:t>项目</w:t>
            </w:r>
            <w:r>
              <w:rPr>
                <w:rFonts w:hint="eastAsia" w:ascii="Times New Roman" w:hAnsi="黑体" w:eastAsia="黑体" w:cs="Times New Roman"/>
                <w:bCs/>
                <w:color w:val="000000"/>
                <w:kern w:val="0"/>
                <w:sz w:val="24"/>
              </w:rPr>
              <w:t>工程建设内容与环评文件内容对比</w:t>
            </w:r>
            <w:r>
              <w:rPr>
                <w:rFonts w:ascii="Times New Roman" w:hAnsi="黑体" w:eastAsia="黑体" w:cs="Times New Roman"/>
                <w:bCs/>
                <w:color w:val="000000"/>
                <w:kern w:val="0"/>
                <w:sz w:val="24"/>
              </w:rPr>
              <w:t>一览表</w:t>
            </w:r>
          </w:p>
          <w:tbl>
            <w:tblPr>
              <w:tblStyle w:val="19"/>
              <w:tblW w:w="140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6"/>
              <w:gridCol w:w="5963"/>
              <w:gridCol w:w="5803"/>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7" w:hRule="atLeast"/>
                <w:tblHeader/>
                <w:jc w:val="center"/>
              </w:trPr>
              <w:tc>
                <w:tcPr>
                  <w:tcW w:w="936" w:type="dxa"/>
                  <w:shd w:val="clear" w:color="auto" w:fill="E0E0E0"/>
                  <w:vAlign w:val="center"/>
                </w:tcPr>
                <w:p>
                  <w:pPr>
                    <w:adjustRightInd w:val="0"/>
                    <w:snapToGrid w:val="0"/>
                    <w:jc w:val="center"/>
                    <w:rPr>
                      <w:rFonts w:ascii="Times New Roman" w:hAnsi="Times New Roman" w:cs="Times New Roman"/>
                      <w:b/>
                      <w:szCs w:val="21"/>
                    </w:rPr>
                  </w:pPr>
                  <w:r>
                    <w:rPr>
                      <w:rFonts w:ascii="Times New Roman" w:cs="Times New Roman"/>
                      <w:b/>
                      <w:szCs w:val="21"/>
                    </w:rPr>
                    <w:t>工程类别</w:t>
                  </w:r>
                </w:p>
              </w:tc>
              <w:tc>
                <w:tcPr>
                  <w:tcW w:w="5963" w:type="dxa"/>
                  <w:shd w:val="clear" w:color="auto" w:fill="E0E0E0"/>
                  <w:vAlign w:val="center"/>
                </w:tcPr>
                <w:p>
                  <w:pPr>
                    <w:adjustRightInd w:val="0"/>
                    <w:snapToGrid w:val="0"/>
                    <w:jc w:val="center"/>
                    <w:rPr>
                      <w:rFonts w:hint="eastAsia" w:ascii="Times New Roman" w:hAnsi="Times New Roman" w:cs="Times New Roman" w:eastAsiaTheme="minorEastAsia"/>
                      <w:b/>
                      <w:szCs w:val="21"/>
                      <w:lang w:eastAsia="zh-CN"/>
                    </w:rPr>
                  </w:pPr>
                  <w:r>
                    <w:rPr>
                      <w:rFonts w:hint="eastAsia" w:ascii="Times New Roman" w:cs="Times New Roman"/>
                      <w:b/>
                      <w:color w:val="auto"/>
                      <w:szCs w:val="21"/>
                    </w:rPr>
                    <w:t>环评文件</w:t>
                  </w:r>
                  <w:r>
                    <w:rPr>
                      <w:rFonts w:hint="eastAsia" w:ascii="Times New Roman" w:cs="Times New Roman"/>
                      <w:b/>
                      <w:color w:val="auto"/>
                      <w:szCs w:val="21"/>
                      <w:lang w:eastAsia="zh-CN"/>
                    </w:rPr>
                    <w:t>内容</w:t>
                  </w:r>
                </w:p>
              </w:tc>
              <w:tc>
                <w:tcPr>
                  <w:tcW w:w="5803" w:type="dxa"/>
                  <w:shd w:val="clear" w:color="auto" w:fill="E0E0E0"/>
                  <w:vAlign w:val="center"/>
                </w:tcPr>
                <w:p>
                  <w:pPr>
                    <w:adjustRightInd w:val="0"/>
                    <w:snapToGrid w:val="0"/>
                    <w:jc w:val="center"/>
                    <w:rPr>
                      <w:rFonts w:hint="eastAsia" w:ascii="Times New Roman" w:hAnsi="Times New Roman" w:cs="Times New Roman" w:eastAsiaTheme="minorEastAsia"/>
                      <w:b/>
                      <w:szCs w:val="21"/>
                      <w:lang w:eastAsia="zh-CN"/>
                    </w:rPr>
                  </w:pPr>
                  <w:r>
                    <w:rPr>
                      <w:rFonts w:hint="eastAsia" w:ascii="Times New Roman" w:cs="Times New Roman"/>
                      <w:b/>
                      <w:color w:val="auto"/>
                      <w:szCs w:val="21"/>
                    </w:rPr>
                    <w:t>实际</w:t>
                  </w:r>
                  <w:r>
                    <w:rPr>
                      <w:rFonts w:hint="eastAsia" w:ascii="Times New Roman" w:cs="Times New Roman"/>
                      <w:b/>
                      <w:color w:val="auto"/>
                      <w:szCs w:val="21"/>
                      <w:lang w:eastAsia="zh-CN"/>
                    </w:rPr>
                    <w:t>扩建内容</w:t>
                  </w:r>
                </w:p>
              </w:tc>
              <w:tc>
                <w:tcPr>
                  <w:tcW w:w="1365" w:type="dxa"/>
                  <w:shd w:val="clear" w:color="auto" w:fill="E0E0E0"/>
                  <w:vAlign w:val="center"/>
                </w:tcPr>
                <w:p>
                  <w:pPr>
                    <w:adjustRightInd w:val="0"/>
                    <w:snapToGrid w:val="0"/>
                    <w:jc w:val="center"/>
                    <w:rPr>
                      <w:rFonts w:ascii="Times New Roman" w:hAnsi="Times New Roman" w:cs="Times New Roman"/>
                      <w:b/>
                      <w:szCs w:val="21"/>
                    </w:rPr>
                  </w:pPr>
                  <w:r>
                    <w:rPr>
                      <w:rFonts w:ascii="Times New Roman" w:cs="Times New Roman"/>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jc w:val="center"/>
              </w:trPr>
              <w:tc>
                <w:tcPr>
                  <w:tcW w:w="936" w:type="dxa"/>
                  <w:vMerge w:val="restart"/>
                  <w:vAlign w:val="center"/>
                </w:tcPr>
                <w:p>
                  <w:pPr>
                    <w:adjustRightInd w:val="0"/>
                    <w:snapToGrid w:val="0"/>
                    <w:jc w:val="center"/>
                    <w:rPr>
                      <w:rFonts w:ascii="Times New Roman" w:hAnsi="Times New Roman" w:cs="Times New Roman"/>
                      <w:szCs w:val="21"/>
                    </w:rPr>
                  </w:pPr>
                  <w:r>
                    <w:rPr>
                      <w:rFonts w:ascii="Times New Roman" w:cs="Times New Roman"/>
                      <w:szCs w:val="21"/>
                    </w:rPr>
                    <w:t>主体工程</w:t>
                  </w:r>
                </w:p>
              </w:tc>
              <w:tc>
                <w:tcPr>
                  <w:tcW w:w="5963" w:type="dxa"/>
                  <w:vAlign w:val="center"/>
                </w:tcPr>
                <w:p>
                  <w:pPr>
                    <w:adjustRightInd w:val="0"/>
                    <w:snapToGrid w:val="0"/>
                    <w:jc w:val="left"/>
                    <w:rPr>
                      <w:rFonts w:hint="eastAsia" w:ascii="Times New Roman" w:hAnsi="Times New Roman" w:cs="Times New Roman"/>
                      <w:color w:val="auto"/>
                      <w:lang w:val="en-US" w:eastAsia="zh-CN"/>
                    </w:rPr>
                  </w:pPr>
                  <w:r>
                    <w:rPr>
                      <w:rFonts w:hint="default" w:ascii="Times New Roman" w:hAnsi="Times New Roman" w:cs="Times New Roman"/>
                      <w:color w:val="auto"/>
                      <w:lang w:val="en-US" w:eastAsia="zh-CN"/>
                    </w:rPr>
                    <w:t>1#车间</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1座，钢结构，占地面积5175m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，内设原料砂库、烘干球磨分级区及酸洗水洗区。</w:t>
                  </w:r>
                  <w:r>
                    <w:rPr>
                      <w:rFonts w:hint="eastAsia" w:ascii="Times New Roman" w:hAnsi="Times New Roman" w:cs="Times New Roman"/>
                      <w:color w:val="auto"/>
                      <w:lang w:val="en-US" w:eastAsia="zh-CN"/>
                    </w:rPr>
                    <w:t>新增1套球磨机。</w:t>
                  </w:r>
                </w:p>
              </w:tc>
              <w:tc>
                <w:tcPr>
                  <w:tcW w:w="5803" w:type="dxa"/>
                  <w:vAlign w:val="center"/>
                </w:tcPr>
                <w:p>
                  <w:pPr>
                    <w:adjustRightInd w:val="0"/>
                    <w:snapToGrid w:val="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1#车间</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1座，钢结构，占地面积5175m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，内设原料砂库、烘干球磨分级区及酸洗水洗区</w:t>
                  </w:r>
                  <w:r>
                    <w:rPr>
                      <w:rFonts w:hint="eastAsia" w:ascii="Times New Roman" w:hAnsi="Times New Roman" w:cs="Times New Roman"/>
                      <w:color w:val="auto"/>
                      <w:lang w:val="en-US" w:eastAsia="zh-CN"/>
                    </w:rPr>
                    <w:t>。</w:t>
                  </w:r>
                </w:p>
              </w:tc>
              <w:tc>
                <w:tcPr>
                  <w:tcW w:w="1365" w:type="dxa"/>
                  <w:vAlign w:val="center"/>
                </w:tcPr>
                <w:p>
                  <w:pPr>
                    <w:adjustRightInd w:val="0"/>
                    <w:snapToGrid w:val="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一期未建设，分期建设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4" w:hRule="atLeast"/>
                <w:jc w:val="center"/>
              </w:trPr>
              <w:tc>
                <w:tcPr>
                  <w:tcW w:w="936" w:type="dxa"/>
                  <w:vMerge w:val="continue"/>
                  <w:vAlign w:val="center"/>
                </w:tcPr>
                <w:p>
                  <w:pPr>
                    <w:adjustRightInd w:val="0"/>
                    <w:snapToGrid w:val="0"/>
                    <w:jc w:val="center"/>
                    <w:rPr>
                      <w:rFonts w:ascii="Times New Roman" w:hAnsi="Times New Roman" w:cs="Times New Roman"/>
                      <w:szCs w:val="21"/>
                    </w:rPr>
                  </w:pPr>
                </w:p>
              </w:tc>
              <w:tc>
                <w:tcPr>
                  <w:tcW w:w="5963" w:type="dxa"/>
                  <w:vAlign w:val="center"/>
                </w:tcPr>
                <w:p>
                  <w:pPr>
                    <w:adjustRightInd w:val="0"/>
                    <w:snapToGrid w:val="0"/>
                    <w:jc w:val="lef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w:t>
                  </w:r>
                  <w:r>
                    <w:rPr>
                      <w:rFonts w:hint="default" w:ascii="Times New Roman" w:hAnsi="Times New Roman" w:cs="Times New Roman"/>
                      <w:color w:val="auto"/>
                      <w:lang w:val="en-US" w:eastAsia="zh-CN"/>
                    </w:rPr>
                    <w:t>#车间</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1座，钢结构，占地面积6600m2，</w:t>
                  </w:r>
                  <w:r>
                    <w:rPr>
                      <w:rFonts w:hint="eastAsia" w:ascii="Times New Roman" w:hAnsi="Times New Roman" w:cs="Times New Roman"/>
                      <w:color w:val="auto"/>
                      <w:lang w:val="en-US" w:eastAsia="zh-CN"/>
                    </w:rPr>
                    <w:t>新增</w:t>
                  </w:r>
                  <w:r>
                    <w:rPr>
                      <w:rFonts w:hint="default" w:ascii="Times New Roman" w:hAnsi="Times New Roman" w:cs="Times New Roman"/>
                      <w:color w:val="auto"/>
                      <w:lang w:val="en-US" w:eastAsia="zh-CN"/>
                    </w:rPr>
                    <w:t>球磨机</w:t>
                  </w:r>
                  <w:r>
                    <w:rPr>
                      <w:rFonts w:hint="eastAsia" w:ascii="Times New Roman" w:hAnsi="Times New Roman" w:cs="Times New Roman"/>
                      <w:color w:val="auto"/>
                      <w:lang w:val="en-US" w:eastAsia="zh-CN"/>
                    </w:rPr>
                    <w:t>1套，成品仓2座</w:t>
                  </w:r>
                  <w:r>
                    <w:rPr>
                      <w:rFonts w:hint="default" w:ascii="Times New Roman" w:hAnsi="Times New Roman" w:cs="Times New Roman"/>
                      <w:color w:val="auto"/>
                      <w:lang w:val="en-US" w:eastAsia="zh-CN"/>
                    </w:rPr>
                    <w:t>。内设微砂库、球磨分级区、成品区</w:t>
                  </w:r>
                  <w:r>
                    <w:rPr>
                      <w:rFonts w:hint="eastAsia" w:ascii="Times New Roman" w:hAnsi="Times New Roman" w:cs="Times New Roman"/>
                      <w:color w:val="auto"/>
                      <w:lang w:val="en-US" w:eastAsia="zh-CN"/>
                    </w:rPr>
                    <w:t>。新增1套球磨机。</w:t>
                  </w:r>
                </w:p>
              </w:tc>
              <w:tc>
                <w:tcPr>
                  <w:tcW w:w="5803" w:type="dxa"/>
                  <w:vAlign w:val="center"/>
                </w:tcPr>
                <w:p>
                  <w:pPr>
                    <w:adjustRightInd w:val="0"/>
                    <w:snapToGrid w:val="0"/>
                    <w:jc w:val="lef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w:t>
                  </w:r>
                  <w:r>
                    <w:rPr>
                      <w:rFonts w:hint="default" w:ascii="Times New Roman" w:hAnsi="Times New Roman" w:cs="Times New Roman"/>
                      <w:color w:val="auto"/>
                      <w:lang w:val="en-US" w:eastAsia="zh-CN"/>
                    </w:rPr>
                    <w:t>#车间</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1座，钢结构，占地面积6600m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新增</w:t>
                  </w:r>
                  <w:r>
                    <w:rPr>
                      <w:rFonts w:hint="default" w:ascii="Times New Roman" w:hAnsi="Times New Roman" w:cs="Times New Roman"/>
                      <w:color w:val="auto"/>
                      <w:lang w:val="en-US" w:eastAsia="zh-CN"/>
                    </w:rPr>
                    <w:t>球磨机</w:t>
                  </w:r>
                  <w:r>
                    <w:rPr>
                      <w:rFonts w:hint="eastAsia" w:ascii="Times New Roman" w:hAnsi="Times New Roman" w:cs="Times New Roman"/>
                      <w:color w:val="auto"/>
                      <w:lang w:val="en-US" w:eastAsia="zh-CN"/>
                    </w:rPr>
                    <w:t>1套，成品仓2座</w:t>
                  </w:r>
                  <w:r>
                    <w:rPr>
                      <w:rFonts w:hint="default" w:ascii="Times New Roman" w:hAnsi="Times New Roman" w:cs="Times New Roman"/>
                      <w:color w:val="auto"/>
                      <w:lang w:val="en-US" w:eastAsia="zh-CN"/>
                    </w:rPr>
                    <w:t>。内设微砂库、球磨分级区、成品区</w:t>
                  </w:r>
                  <w:r>
                    <w:rPr>
                      <w:rFonts w:hint="eastAsia" w:ascii="Times New Roman" w:hAnsi="Times New Roman" w:cs="Times New Roman"/>
                      <w:color w:val="auto"/>
                      <w:lang w:val="en-US" w:eastAsia="zh-CN"/>
                    </w:rPr>
                    <w:t>。</w:t>
                  </w:r>
                </w:p>
              </w:tc>
              <w:tc>
                <w:tcPr>
                  <w:tcW w:w="1365" w:type="dxa"/>
                  <w:vAlign w:val="center"/>
                </w:tcPr>
                <w:p>
                  <w:pPr>
                    <w:adjustRightInd w:val="0"/>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已建设</w:t>
                  </w:r>
                  <w:r>
                    <w:rPr>
                      <w:rFonts w:hint="default" w:ascii="Times New Roman" w:hAnsi="Times New Roman" w:cs="Times New Roman"/>
                      <w:color w:val="auto"/>
                      <w:lang w:val="en-US" w:eastAsia="zh-CN"/>
                    </w:rPr>
                    <w:t>球磨机</w:t>
                  </w:r>
                  <w:r>
                    <w:rPr>
                      <w:rFonts w:hint="eastAsia" w:ascii="Times New Roman" w:hAnsi="Times New Roman" w:cs="Times New Roman"/>
                      <w:color w:val="auto"/>
                      <w:lang w:val="en-US" w:eastAsia="zh-CN"/>
                    </w:rPr>
                    <w:t>1套，与环评一致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936" w:type="dxa"/>
                  <w:vMerge w:val="restart"/>
                  <w:vAlign w:val="center"/>
                </w:tcPr>
                <w:p>
                  <w:pPr>
                    <w:adjustRightInd w:val="0"/>
                    <w:snapToGrid w:val="0"/>
                    <w:jc w:val="center"/>
                    <w:rPr>
                      <w:rFonts w:ascii="Times New Roman" w:hAnsi="Times New Roman" w:cs="Times New Roman"/>
                      <w:szCs w:val="21"/>
                    </w:rPr>
                  </w:pPr>
                  <w:r>
                    <w:rPr>
                      <w:rFonts w:hint="default" w:ascii="Times New Roman" w:hAnsi="Times New Roman" w:cs="Times New Roman"/>
                      <w:color w:val="auto"/>
                      <w:lang w:val="en-US" w:eastAsia="zh-CN"/>
                    </w:rPr>
                    <w:t>辅助工程</w:t>
                  </w:r>
                </w:p>
              </w:tc>
              <w:tc>
                <w:tcPr>
                  <w:tcW w:w="5963" w:type="dxa"/>
                  <w:vAlign w:val="center"/>
                </w:tcPr>
                <w:p>
                  <w:pPr>
                    <w:adjustRightInd w:val="0"/>
                    <w:snapToGrid w:val="0"/>
                    <w:jc w:val="left"/>
                    <w:rPr>
                      <w:rFonts w:hint="eastAsia" w:ascii="Times New Roman" w:hAnsi="Times New Roman" w:cs="Times New Roman"/>
                      <w:color w:val="auto"/>
                      <w:lang w:val="en-US" w:eastAsia="zh-CN"/>
                    </w:rPr>
                  </w:pPr>
                  <w:r>
                    <w:rPr>
                      <w:rFonts w:hint="default" w:ascii="Times New Roman" w:hAnsi="Times New Roman" w:cs="Times New Roman"/>
                      <w:color w:val="auto"/>
                      <w:lang w:val="en-US" w:eastAsia="zh-CN"/>
                    </w:rPr>
                    <w:t>一般固废暂存间</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位于厂区南侧，面积56m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，按照《一般工业固体废物贮存和填埋污染控制标准》（GB18599-2020）相关要求设计建设</w:t>
                  </w:r>
                </w:p>
              </w:tc>
              <w:tc>
                <w:tcPr>
                  <w:tcW w:w="5803" w:type="dxa"/>
                  <w:vAlign w:val="center"/>
                </w:tcPr>
                <w:p>
                  <w:pPr>
                    <w:adjustRightInd w:val="0"/>
                    <w:snapToGrid w:val="0"/>
                    <w:jc w:val="left"/>
                    <w:rPr>
                      <w:rFonts w:hint="eastAsia" w:ascii="Times New Roman" w:hAnsi="Times New Roman" w:cs="Times New Roman"/>
                      <w:color w:val="auto"/>
                      <w:lang w:val="en-US" w:eastAsia="zh-CN"/>
                    </w:rPr>
                  </w:pPr>
                  <w:r>
                    <w:rPr>
                      <w:rFonts w:hint="default" w:ascii="Times New Roman" w:hAnsi="Times New Roman" w:cs="Times New Roman"/>
                      <w:color w:val="auto"/>
                      <w:lang w:val="en-US" w:eastAsia="zh-CN"/>
                    </w:rPr>
                    <w:t>一般固废暂存间</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位于厂区南侧，面积56m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，按照《一般工业固体废物贮存和填埋污染控制标准》（GB18599-2020）相关要求设计建设</w:t>
                  </w:r>
                </w:p>
              </w:tc>
              <w:tc>
                <w:tcPr>
                  <w:tcW w:w="1365" w:type="dxa"/>
                  <w:vAlign w:val="center"/>
                </w:tcPr>
                <w:p>
                  <w:pPr>
                    <w:pageBreakBefore w:val="0"/>
                    <w:kinsoku/>
                    <w:wordWrap/>
                    <w:overflowPunct/>
                    <w:topLinePunct w:val="0"/>
                    <w:bidi w:val="0"/>
                    <w:spacing w:line="240" w:lineRule="auto"/>
                    <w:jc w:val="center"/>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Cs w:val="21"/>
                      <w:highlight w:val="none"/>
                    </w:rPr>
                    <w:t>依托现有</w:t>
                  </w:r>
                  <w:r>
                    <w:rPr>
                      <w:rFonts w:hint="eastAsia" w:ascii="Times New Roman" w:hAnsi="Times New Roman" w:cs="Times New Roman"/>
                      <w:color w:val="auto"/>
                      <w:lang w:val="en-US" w:eastAsia="zh-CN"/>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936" w:type="dxa"/>
                  <w:vMerge w:val="continue"/>
                  <w:vAlign w:val="center"/>
                </w:tcPr>
                <w:p>
                  <w:pPr>
                    <w:adjustRightInd w:val="0"/>
                    <w:snapToGrid w:val="0"/>
                    <w:jc w:val="center"/>
                    <w:rPr>
                      <w:rFonts w:ascii="Times New Roman" w:hAnsi="Times New Roman" w:cs="Times New Roman"/>
                      <w:szCs w:val="21"/>
                    </w:rPr>
                  </w:pPr>
                </w:p>
              </w:tc>
              <w:tc>
                <w:tcPr>
                  <w:tcW w:w="5963" w:type="dxa"/>
                  <w:vAlign w:val="center"/>
                </w:tcPr>
                <w:p>
                  <w:pPr>
                    <w:adjustRightInd w:val="0"/>
                    <w:snapToGrid w:val="0"/>
                    <w:jc w:val="left"/>
                    <w:rPr>
                      <w:rFonts w:hint="eastAsia" w:ascii="Times New Roman" w:hAnsi="Times New Roman" w:cs="Times New Roman"/>
                      <w:color w:val="auto"/>
                      <w:lang w:val="en-US" w:eastAsia="zh-CN"/>
                    </w:rPr>
                  </w:pPr>
                  <w:r>
                    <w:rPr>
                      <w:rFonts w:hint="default" w:ascii="Times New Roman" w:hAnsi="Times New Roman" w:cs="Times New Roman"/>
                      <w:color w:val="auto"/>
                      <w:lang w:val="en-US" w:eastAsia="zh-CN"/>
                    </w:rPr>
                    <w:t>危险废物暂存间</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位于厂区南侧，面积56m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，按照《危险废物贮存污染物控制标准》（GB18597-2001）相关防渗要求设计建设</w:t>
                  </w:r>
                </w:p>
              </w:tc>
              <w:tc>
                <w:tcPr>
                  <w:tcW w:w="5803" w:type="dxa"/>
                  <w:vAlign w:val="center"/>
                </w:tcPr>
                <w:p>
                  <w:pPr>
                    <w:adjustRightInd w:val="0"/>
                    <w:snapToGrid w:val="0"/>
                    <w:jc w:val="left"/>
                    <w:rPr>
                      <w:rFonts w:hint="eastAsia" w:ascii="Times New Roman" w:hAnsi="Times New Roman" w:cs="Times New Roman"/>
                      <w:color w:val="auto"/>
                      <w:lang w:val="en-US" w:eastAsia="zh-CN"/>
                    </w:rPr>
                  </w:pPr>
                  <w:r>
                    <w:rPr>
                      <w:rFonts w:hint="default" w:ascii="Times New Roman" w:hAnsi="Times New Roman" w:cs="Times New Roman"/>
                      <w:color w:val="auto"/>
                      <w:lang w:val="en-US" w:eastAsia="zh-CN"/>
                    </w:rPr>
                    <w:t>危险废物暂存间</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位于厂区南侧，面积56m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，按照《危险废物贮存污染物控制标准》（GB18597-2001）相关防渗要求设计建设</w:t>
                  </w:r>
                </w:p>
              </w:tc>
              <w:tc>
                <w:tcPr>
                  <w:tcW w:w="1365" w:type="dxa"/>
                  <w:vAlign w:val="center"/>
                </w:tcPr>
                <w:p>
                  <w:pPr>
                    <w:pageBreakBefore w:val="0"/>
                    <w:kinsoku/>
                    <w:wordWrap/>
                    <w:overflowPunct/>
                    <w:topLinePunct w:val="0"/>
                    <w:bidi w:val="0"/>
                    <w:spacing w:line="240" w:lineRule="auto"/>
                    <w:jc w:val="center"/>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Cs w:val="21"/>
                      <w:highlight w:val="none"/>
                    </w:rPr>
                    <w:t>依托现有</w:t>
                  </w:r>
                  <w:r>
                    <w:rPr>
                      <w:rFonts w:hint="eastAsia" w:ascii="Times New Roman" w:hAnsi="Times New Roman" w:cs="Times New Roman"/>
                      <w:color w:val="auto"/>
                      <w:lang w:val="en-US" w:eastAsia="zh-CN"/>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936" w:type="dxa"/>
                  <w:vMerge w:val="restart"/>
                  <w:vAlign w:val="center"/>
                </w:tcPr>
                <w:p>
                  <w:pPr>
                    <w:adjustRightInd w:val="0"/>
                    <w:snapToGrid w:val="0"/>
                    <w:jc w:val="center"/>
                    <w:rPr>
                      <w:rFonts w:ascii="Times New Roman" w:hAnsi="Times New Roman" w:cs="Times New Roman"/>
                      <w:szCs w:val="21"/>
                    </w:rPr>
                  </w:pPr>
                  <w:r>
                    <w:rPr>
                      <w:rFonts w:hint="default" w:ascii="Times New Roman" w:hAnsi="Times New Roman" w:eastAsia="宋体" w:cs="Times New Roman"/>
                      <w:color w:val="auto"/>
                      <w:szCs w:val="21"/>
                      <w:highlight w:val="none"/>
                    </w:rPr>
                    <w:t>公用工程</w:t>
                  </w:r>
                </w:p>
              </w:tc>
              <w:tc>
                <w:tcPr>
                  <w:tcW w:w="5963" w:type="dxa"/>
                  <w:vAlign w:val="center"/>
                </w:tcPr>
                <w:p>
                  <w:pPr>
                    <w:adjustRightInd w:val="0"/>
                    <w:snapToGrid w:val="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给水系统</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自来水管网供水，公司现有用水量为10399.53m³/a。本项目年新增用水量225m³/a</w:t>
                  </w:r>
                </w:p>
              </w:tc>
              <w:tc>
                <w:tcPr>
                  <w:tcW w:w="5803" w:type="dxa"/>
                  <w:vAlign w:val="center"/>
                </w:tcPr>
                <w:p>
                  <w:pPr>
                    <w:adjustRightInd w:val="0"/>
                    <w:snapToGrid w:val="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给水系统</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自来水管网供水，公司现有用水量为10399.53m³/a。本项目年新增用水量225m³/a</w:t>
                  </w:r>
                </w:p>
              </w:tc>
              <w:tc>
                <w:tcPr>
                  <w:tcW w:w="1365" w:type="dxa"/>
                  <w:vAlign w:val="center"/>
                </w:tcPr>
                <w:p>
                  <w:pPr>
                    <w:pageBreakBefore w:val="0"/>
                    <w:kinsoku/>
                    <w:wordWrap/>
                    <w:overflowPunct/>
                    <w:topLinePunct w:val="0"/>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新增</w:t>
                  </w:r>
                  <w:r>
                    <w:rPr>
                      <w:rFonts w:hint="eastAsia" w:ascii="Times New Roman" w:hAnsi="Times New Roman" w:cs="Times New Roman"/>
                      <w:color w:val="auto"/>
                      <w:lang w:val="en-US" w:eastAsia="zh-CN"/>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936" w:type="dxa"/>
                  <w:vMerge w:val="continue"/>
                  <w:vAlign w:val="center"/>
                </w:tcPr>
                <w:p>
                  <w:pPr>
                    <w:adjustRightInd w:val="0"/>
                    <w:snapToGrid w:val="0"/>
                    <w:jc w:val="center"/>
                    <w:rPr>
                      <w:rFonts w:ascii="Times New Roman" w:hAnsi="Times New Roman" w:cs="Times New Roman"/>
                      <w:szCs w:val="21"/>
                    </w:rPr>
                  </w:pPr>
                </w:p>
              </w:tc>
              <w:tc>
                <w:tcPr>
                  <w:tcW w:w="5963" w:type="dxa"/>
                  <w:vAlign w:val="center"/>
                </w:tcPr>
                <w:p>
                  <w:pPr>
                    <w:adjustRightInd w:val="0"/>
                    <w:snapToGrid w:val="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排水系统</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厂区采用雨污</w:t>
                  </w:r>
                  <w:r>
                    <w:rPr>
                      <w:rFonts w:hint="eastAsia" w:ascii="Times New Roman" w:hAnsi="Times New Roman" w:cs="Times New Roman"/>
                      <w:color w:val="auto"/>
                      <w:lang w:val="en-US" w:eastAsia="zh-CN"/>
                    </w:rPr>
                    <w:t>分</w:t>
                  </w:r>
                  <w:r>
                    <w:rPr>
                      <w:rFonts w:hint="default" w:ascii="Times New Roman" w:hAnsi="Times New Roman" w:cs="Times New Roman"/>
                      <w:color w:val="auto"/>
                      <w:lang w:val="en-US" w:eastAsia="zh-CN"/>
                    </w:rPr>
                    <w:t>流</w:t>
                  </w:r>
                </w:p>
              </w:tc>
              <w:tc>
                <w:tcPr>
                  <w:tcW w:w="5803" w:type="dxa"/>
                  <w:vAlign w:val="center"/>
                </w:tcPr>
                <w:p>
                  <w:pPr>
                    <w:adjustRightInd w:val="0"/>
                    <w:snapToGrid w:val="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排水系统</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厂区采用雨污</w:t>
                  </w:r>
                  <w:r>
                    <w:rPr>
                      <w:rFonts w:hint="eastAsia" w:ascii="Times New Roman" w:hAnsi="Times New Roman" w:cs="Times New Roman"/>
                      <w:color w:val="auto"/>
                      <w:lang w:val="en-US" w:eastAsia="zh-CN"/>
                    </w:rPr>
                    <w:t>分</w:t>
                  </w:r>
                  <w:r>
                    <w:rPr>
                      <w:rFonts w:hint="default" w:ascii="Times New Roman" w:hAnsi="Times New Roman" w:cs="Times New Roman"/>
                      <w:color w:val="auto"/>
                      <w:lang w:val="en-US" w:eastAsia="zh-CN"/>
                    </w:rPr>
                    <w:t>流</w:t>
                  </w:r>
                </w:p>
              </w:tc>
              <w:tc>
                <w:tcPr>
                  <w:tcW w:w="1365" w:type="dxa"/>
                  <w:vAlign w:val="center"/>
                </w:tcPr>
                <w:p>
                  <w:pPr>
                    <w:pageBreakBefore w:val="0"/>
                    <w:kinsoku/>
                    <w:wordWrap/>
                    <w:overflowPunct/>
                    <w:topLinePunct w:val="0"/>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rPr>
                    <w:t>依托现有</w:t>
                  </w:r>
                  <w:r>
                    <w:rPr>
                      <w:rFonts w:hint="eastAsia" w:ascii="Times New Roman" w:hAnsi="Times New Roman" w:cs="Times New Roman"/>
                      <w:color w:val="auto"/>
                      <w:lang w:val="en-US" w:eastAsia="zh-CN"/>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936" w:type="dxa"/>
                  <w:vMerge w:val="continue"/>
                  <w:vAlign w:val="center"/>
                </w:tcPr>
                <w:p>
                  <w:pPr>
                    <w:adjustRightInd w:val="0"/>
                    <w:snapToGrid w:val="0"/>
                    <w:jc w:val="center"/>
                    <w:rPr>
                      <w:rFonts w:ascii="Times New Roman" w:hAnsi="Times New Roman" w:cs="Times New Roman"/>
                      <w:szCs w:val="21"/>
                    </w:rPr>
                  </w:pPr>
                </w:p>
              </w:tc>
              <w:tc>
                <w:tcPr>
                  <w:tcW w:w="5963" w:type="dxa"/>
                  <w:vAlign w:val="center"/>
                </w:tcPr>
                <w:p>
                  <w:pPr>
                    <w:adjustRightInd w:val="0"/>
                    <w:snapToGrid w:val="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供热系统</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锅炉房1座，占地面积300m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，配套1台6t/h的燃气锅炉</w:t>
                  </w:r>
                </w:p>
              </w:tc>
              <w:tc>
                <w:tcPr>
                  <w:tcW w:w="5803" w:type="dxa"/>
                  <w:vAlign w:val="center"/>
                </w:tcPr>
                <w:p>
                  <w:pPr>
                    <w:adjustRightInd w:val="0"/>
                    <w:snapToGrid w:val="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供热系统</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锅炉房1座，占地面积300m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，配套1台6t/h的燃气锅炉</w:t>
                  </w:r>
                </w:p>
              </w:tc>
              <w:tc>
                <w:tcPr>
                  <w:tcW w:w="1365" w:type="dxa"/>
                  <w:vAlign w:val="center"/>
                </w:tcPr>
                <w:p>
                  <w:pPr>
                    <w:pageBreakBefore w:val="0"/>
                    <w:kinsoku/>
                    <w:wordWrap/>
                    <w:overflowPunct/>
                    <w:topLinePunct w:val="0"/>
                    <w:bidi w:val="0"/>
                    <w:spacing w:line="240" w:lineRule="auto"/>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Cs w:val="21"/>
                      <w:highlight w:val="none"/>
                      <w:lang w:val="en-US" w:eastAsia="zh-CN"/>
                    </w:rPr>
                    <w:t>原项目</w:t>
                  </w:r>
                  <w:r>
                    <w:rPr>
                      <w:rFonts w:hint="default" w:ascii="Times New Roman" w:hAnsi="Times New Roman" w:eastAsia="宋体" w:cs="Times New Roman"/>
                      <w:color w:val="auto"/>
                      <w:kern w:val="0"/>
                      <w:szCs w:val="21"/>
                      <w:highlight w:val="none"/>
                      <w:lang w:val="en-US" w:eastAsia="zh-CN"/>
                    </w:rPr>
                    <w:t>已建设完成</w:t>
                  </w:r>
                  <w:r>
                    <w:rPr>
                      <w:rFonts w:hint="eastAsia" w:ascii="Times New Roman" w:hAnsi="Times New Roman" w:cs="Times New Roman"/>
                      <w:color w:val="auto"/>
                      <w:lang w:val="en-US" w:eastAsia="zh-CN"/>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936" w:type="dxa"/>
                  <w:vMerge w:val="continue"/>
                  <w:vAlign w:val="center"/>
                </w:tcPr>
                <w:p>
                  <w:pPr>
                    <w:adjustRightInd w:val="0"/>
                    <w:snapToGrid w:val="0"/>
                    <w:jc w:val="center"/>
                    <w:rPr>
                      <w:rFonts w:ascii="Times New Roman" w:hAnsi="Times New Roman" w:cs="Times New Roman"/>
                      <w:szCs w:val="21"/>
                    </w:rPr>
                  </w:pPr>
                </w:p>
              </w:tc>
              <w:tc>
                <w:tcPr>
                  <w:tcW w:w="5963" w:type="dxa"/>
                  <w:vAlign w:val="center"/>
                </w:tcPr>
                <w:p>
                  <w:pPr>
                    <w:adjustRightInd w:val="0"/>
                    <w:snapToGrid w:val="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供气系统</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包括锅炉燃气管线、车间烘干炉燃气管线，由山东奥德燃气有限公司沂南分公司通过管道引入厂区</w:t>
                  </w:r>
                </w:p>
              </w:tc>
              <w:tc>
                <w:tcPr>
                  <w:tcW w:w="5803" w:type="dxa"/>
                  <w:vAlign w:val="center"/>
                </w:tcPr>
                <w:p>
                  <w:pPr>
                    <w:adjustRightInd w:val="0"/>
                    <w:snapToGrid w:val="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供气系统</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包括锅炉燃气管线、车间烘干炉燃气管线，由山东奥德燃气有限公司沂南分公司通过管道引入厂区</w:t>
                  </w:r>
                </w:p>
              </w:tc>
              <w:tc>
                <w:tcPr>
                  <w:tcW w:w="1365" w:type="dxa"/>
                  <w:vAlign w:val="center"/>
                </w:tcPr>
                <w:p>
                  <w:pPr>
                    <w:pageBreakBefore w:val="0"/>
                    <w:kinsoku/>
                    <w:wordWrap/>
                    <w:overflowPunct/>
                    <w:topLinePunct w:val="0"/>
                    <w:bidi w:val="0"/>
                    <w:spacing w:line="240" w:lineRule="auto"/>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Cs w:val="21"/>
                      <w:highlight w:val="none"/>
                      <w:lang w:val="en-US" w:eastAsia="zh-CN"/>
                    </w:rPr>
                    <w:t>原项目</w:t>
                  </w:r>
                  <w:r>
                    <w:rPr>
                      <w:rFonts w:hint="default" w:ascii="Times New Roman" w:hAnsi="Times New Roman" w:eastAsia="宋体" w:cs="Times New Roman"/>
                      <w:color w:val="auto"/>
                      <w:kern w:val="0"/>
                      <w:szCs w:val="21"/>
                      <w:highlight w:val="none"/>
                      <w:lang w:val="en-US" w:eastAsia="zh-CN"/>
                    </w:rPr>
                    <w:t>已建设完成</w:t>
                  </w:r>
                  <w:r>
                    <w:rPr>
                      <w:rFonts w:hint="eastAsia" w:ascii="Times New Roman" w:hAnsi="Times New Roman" w:cs="Times New Roman"/>
                      <w:color w:val="auto"/>
                      <w:lang w:val="en-US" w:eastAsia="zh-CN"/>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jc w:val="center"/>
              </w:trPr>
              <w:tc>
                <w:tcPr>
                  <w:tcW w:w="936" w:type="dxa"/>
                  <w:vMerge w:val="continue"/>
                  <w:vAlign w:val="center"/>
                </w:tcPr>
                <w:p>
                  <w:pPr>
                    <w:adjustRightInd w:val="0"/>
                    <w:snapToGrid w:val="0"/>
                    <w:jc w:val="center"/>
                    <w:rPr>
                      <w:rFonts w:ascii="Times New Roman" w:hAnsi="Times New Roman" w:cs="Times New Roman"/>
                      <w:szCs w:val="21"/>
                    </w:rPr>
                  </w:pPr>
                </w:p>
              </w:tc>
              <w:tc>
                <w:tcPr>
                  <w:tcW w:w="5963" w:type="dxa"/>
                  <w:vAlign w:val="center"/>
                </w:tcPr>
                <w:p>
                  <w:pPr>
                    <w:adjustRightInd w:val="0"/>
                    <w:snapToGrid w:val="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供电系统</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现有1座配电室，内设1台2000kVA变压器及2台500kVA变压器，由国网山东沂南县供电公司供电，从35kV青驼变电所10kV3#石门线接入，公司现有用电量为1360万kW·h/a。新增用电量为</w:t>
                  </w:r>
                  <w:r>
                    <w:rPr>
                      <w:rFonts w:hint="eastAsia" w:ascii="Times New Roman" w:hAnsi="Times New Roman" w:cs="Times New Roman"/>
                      <w:color w:val="auto"/>
                      <w:lang w:val="en-US" w:eastAsia="zh-CN"/>
                    </w:rPr>
                    <w:t>500万k</w:t>
                  </w:r>
                  <w:r>
                    <w:rPr>
                      <w:rFonts w:hint="default" w:ascii="Times New Roman" w:hAnsi="Times New Roman" w:cs="Times New Roman"/>
                      <w:color w:val="auto"/>
                      <w:lang w:val="en-US" w:eastAsia="zh-CN"/>
                    </w:rPr>
                    <w:t>W·h/a</w:t>
                  </w:r>
                </w:p>
              </w:tc>
              <w:tc>
                <w:tcPr>
                  <w:tcW w:w="5803" w:type="dxa"/>
                  <w:vAlign w:val="center"/>
                </w:tcPr>
                <w:p>
                  <w:pPr>
                    <w:adjustRightInd w:val="0"/>
                    <w:snapToGrid w:val="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供电系统</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现有1座配电室，内设1台2000kVA变压器及2台500kVA变压器，由国网山东沂南县供电公司供电，从35kV青驼变电所10kV3#石门线接入，公司现有用电量为1360万kW·h/a。新增用电量为</w:t>
                  </w:r>
                  <w:r>
                    <w:rPr>
                      <w:rFonts w:hint="eastAsia" w:ascii="Times New Roman" w:hAnsi="Times New Roman" w:cs="Times New Roman"/>
                      <w:color w:val="auto"/>
                      <w:lang w:val="en-US" w:eastAsia="zh-CN"/>
                    </w:rPr>
                    <w:t>500万k</w:t>
                  </w:r>
                  <w:r>
                    <w:rPr>
                      <w:rFonts w:hint="default" w:ascii="Times New Roman" w:hAnsi="Times New Roman" w:cs="Times New Roman"/>
                      <w:color w:val="auto"/>
                      <w:lang w:val="en-US" w:eastAsia="zh-CN"/>
                    </w:rPr>
                    <w:t>W·h/a</w:t>
                  </w:r>
                </w:p>
              </w:tc>
              <w:tc>
                <w:tcPr>
                  <w:tcW w:w="1365" w:type="dxa"/>
                  <w:vAlign w:val="center"/>
                </w:tcPr>
                <w:p>
                  <w:pPr>
                    <w:pageBreakBefore w:val="0"/>
                    <w:kinsoku/>
                    <w:wordWrap/>
                    <w:overflowPunct/>
                    <w:topLinePunct w:val="0"/>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val="en-US" w:eastAsia="zh-CN"/>
                    </w:rPr>
                    <w:t>新增</w:t>
                  </w:r>
                  <w:r>
                    <w:rPr>
                      <w:rFonts w:hint="eastAsia" w:ascii="Times New Roman" w:hAnsi="Times New Roman" w:cs="Times New Roman"/>
                      <w:color w:val="auto"/>
                      <w:lang w:val="en-US" w:eastAsia="zh-CN"/>
                    </w:rPr>
                    <w:t>，与环评一致</w:t>
                  </w:r>
                </w:p>
              </w:tc>
            </w:tr>
          </w:tbl>
          <w:p>
            <w:pPr>
              <w:spacing w:beforeLines="20" w:line="360" w:lineRule="auto"/>
              <w:rPr>
                <w:rFonts w:ascii="Times New Roman" w:hAnsi="宋体" w:eastAsia="宋体" w:cs="Times New Roman"/>
                <w:b/>
                <w:color w:val="000000"/>
                <w:kern w:val="2"/>
                <w:sz w:val="24"/>
                <w:szCs w:val="24"/>
                <w:lang w:val="en-US" w:eastAsia="zh-CN" w:bidi="ar-SA"/>
              </w:rPr>
            </w:pPr>
          </w:p>
        </w:tc>
      </w:tr>
    </w:tbl>
    <w:p>
      <w:pPr>
        <w:pStyle w:val="2"/>
        <w:jc w:val="both"/>
        <w:rPr>
          <w:rFonts w:ascii="Times New Roman" w:hAnsi="Times New Roman" w:eastAsia="宋体" w:cs="Times New Roman"/>
          <w:b/>
          <w:color w:val="000000"/>
          <w:sz w:val="24"/>
          <w:szCs w:val="24"/>
        </w:rPr>
      </w:pPr>
    </w:p>
    <w:tbl>
      <w:tblPr>
        <w:tblStyle w:val="19"/>
        <w:tblW w:w="1453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5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08" w:hRule="atLeast"/>
          <w:tblHeader/>
          <w:jc w:val="center"/>
        </w:trPr>
        <w:tc>
          <w:tcPr>
            <w:tcW w:w="14532" w:type="dxa"/>
            <w:tcBorders>
              <w:top w:val="single" w:color="auto" w:sz="8" w:space="0"/>
              <w:left w:val="single" w:color="auto" w:sz="8" w:space="0"/>
              <w:bottom w:val="single" w:color="auto" w:sz="8" w:space="0"/>
              <w:right w:val="single" w:color="auto" w:sz="8" w:space="0"/>
            </w:tcBorders>
            <w:vAlign w:val="top"/>
          </w:tcPr>
          <w:p>
            <w:pPr>
              <w:spacing w:line="360" w:lineRule="auto"/>
              <w:jc w:val="center"/>
              <w:rPr>
                <w:rFonts w:ascii="Times New Roman" w:hAnsi="宋体" w:eastAsia="宋体" w:cs="Times New Roman"/>
                <w:b/>
                <w:color w:val="000000"/>
                <w:sz w:val="24"/>
                <w:szCs w:val="24"/>
              </w:rPr>
            </w:pPr>
            <w:r>
              <w:rPr>
                <w:rFonts w:hint="eastAsia" w:ascii="Times New Roman" w:hAnsi="黑体" w:eastAsia="黑体" w:cs="Times New Roman"/>
                <w:bCs/>
                <w:color w:val="000000"/>
                <w:kern w:val="0"/>
                <w:sz w:val="24"/>
                <w:lang w:eastAsia="zh-CN"/>
              </w:rPr>
              <w:t>一期</w:t>
            </w:r>
            <w:r>
              <w:rPr>
                <w:rFonts w:ascii="Times New Roman" w:hAnsi="黑体" w:eastAsia="黑体" w:cs="Times New Roman"/>
                <w:bCs/>
                <w:color w:val="000000"/>
                <w:kern w:val="0"/>
                <w:sz w:val="24"/>
              </w:rPr>
              <w:t>项目</w:t>
            </w:r>
            <w:r>
              <w:rPr>
                <w:rFonts w:hint="eastAsia" w:ascii="Times New Roman" w:hAnsi="黑体" w:eastAsia="黑体" w:cs="Times New Roman"/>
                <w:bCs/>
                <w:color w:val="000000"/>
                <w:kern w:val="0"/>
                <w:sz w:val="24"/>
              </w:rPr>
              <w:t>工程建设内容与环评文件内容对比</w:t>
            </w:r>
            <w:r>
              <w:rPr>
                <w:rFonts w:ascii="Times New Roman" w:hAnsi="黑体" w:eastAsia="黑体" w:cs="Times New Roman"/>
                <w:bCs/>
                <w:color w:val="000000"/>
                <w:kern w:val="0"/>
                <w:sz w:val="24"/>
              </w:rPr>
              <w:t>一览表</w:t>
            </w:r>
          </w:p>
          <w:tbl>
            <w:tblPr>
              <w:tblStyle w:val="19"/>
              <w:tblW w:w="141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5"/>
              <w:gridCol w:w="6120"/>
              <w:gridCol w:w="5620"/>
              <w:gridCol w:w="1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blHeader/>
                <w:jc w:val="center"/>
              </w:trPr>
              <w:tc>
                <w:tcPr>
                  <w:tcW w:w="945" w:type="dxa"/>
                  <w:shd w:val="clear" w:color="auto" w:fill="E0E0E0"/>
                  <w:vAlign w:val="center"/>
                </w:tcPr>
                <w:p>
                  <w:pPr>
                    <w:adjustRightInd w:val="0"/>
                    <w:snapToGrid w:val="0"/>
                    <w:jc w:val="center"/>
                    <w:rPr>
                      <w:rFonts w:ascii="Times New Roman" w:hAnsi="Times New Roman" w:cs="Times New Roman"/>
                      <w:b/>
                      <w:szCs w:val="21"/>
                    </w:rPr>
                  </w:pPr>
                  <w:r>
                    <w:rPr>
                      <w:rFonts w:ascii="Times New Roman" w:cs="Times New Roman"/>
                      <w:b/>
                      <w:szCs w:val="21"/>
                    </w:rPr>
                    <w:t>工程类别</w:t>
                  </w:r>
                </w:p>
              </w:tc>
              <w:tc>
                <w:tcPr>
                  <w:tcW w:w="6120" w:type="dxa"/>
                  <w:shd w:val="clear" w:color="auto" w:fill="E0E0E0"/>
                  <w:vAlign w:val="center"/>
                </w:tcPr>
                <w:p>
                  <w:pPr>
                    <w:adjustRightInd w:val="0"/>
                    <w:snapToGrid w:val="0"/>
                    <w:jc w:val="center"/>
                    <w:rPr>
                      <w:rFonts w:hint="eastAsia" w:ascii="Times New Roman" w:hAnsi="Times New Roman" w:cs="Times New Roman" w:eastAsiaTheme="minorEastAsia"/>
                      <w:b/>
                      <w:kern w:val="2"/>
                      <w:sz w:val="21"/>
                      <w:szCs w:val="21"/>
                      <w:lang w:val="en-US" w:eastAsia="zh-CN" w:bidi="ar-SA"/>
                    </w:rPr>
                  </w:pPr>
                  <w:r>
                    <w:rPr>
                      <w:rFonts w:hint="eastAsia" w:ascii="Times New Roman" w:cs="Times New Roman"/>
                      <w:b/>
                      <w:color w:val="auto"/>
                      <w:szCs w:val="21"/>
                    </w:rPr>
                    <w:t>环评文件</w:t>
                  </w:r>
                  <w:r>
                    <w:rPr>
                      <w:rFonts w:hint="eastAsia" w:ascii="Times New Roman" w:cs="Times New Roman"/>
                      <w:b/>
                      <w:color w:val="auto"/>
                      <w:szCs w:val="21"/>
                      <w:lang w:eastAsia="zh-CN"/>
                    </w:rPr>
                    <w:t>内容</w:t>
                  </w:r>
                </w:p>
              </w:tc>
              <w:tc>
                <w:tcPr>
                  <w:tcW w:w="5620" w:type="dxa"/>
                  <w:shd w:val="clear" w:color="auto" w:fill="E0E0E0"/>
                  <w:vAlign w:val="center"/>
                </w:tcPr>
                <w:p>
                  <w:pPr>
                    <w:adjustRightInd w:val="0"/>
                    <w:snapToGrid w:val="0"/>
                    <w:jc w:val="center"/>
                    <w:rPr>
                      <w:rFonts w:hint="eastAsia" w:ascii="Times New Roman" w:hAnsi="Times New Roman" w:cs="Times New Roman" w:eastAsiaTheme="minorEastAsia"/>
                      <w:b/>
                      <w:kern w:val="2"/>
                      <w:sz w:val="21"/>
                      <w:szCs w:val="21"/>
                      <w:lang w:val="en-US" w:eastAsia="zh-CN" w:bidi="ar-SA"/>
                    </w:rPr>
                  </w:pPr>
                  <w:r>
                    <w:rPr>
                      <w:rFonts w:hint="eastAsia" w:ascii="Times New Roman" w:cs="Times New Roman"/>
                      <w:b/>
                      <w:color w:val="auto"/>
                      <w:szCs w:val="21"/>
                    </w:rPr>
                    <w:t>实际</w:t>
                  </w:r>
                  <w:r>
                    <w:rPr>
                      <w:rFonts w:hint="eastAsia" w:ascii="Times New Roman" w:cs="Times New Roman"/>
                      <w:b/>
                      <w:color w:val="auto"/>
                      <w:szCs w:val="21"/>
                      <w:lang w:eastAsia="zh-CN"/>
                    </w:rPr>
                    <w:t>扩建内容</w:t>
                  </w:r>
                </w:p>
              </w:tc>
              <w:tc>
                <w:tcPr>
                  <w:tcW w:w="1447" w:type="dxa"/>
                  <w:shd w:val="clear" w:color="auto" w:fill="E0E0E0"/>
                  <w:vAlign w:val="center"/>
                </w:tcPr>
                <w:p>
                  <w:pPr>
                    <w:adjustRightInd w:val="0"/>
                    <w:snapToGrid w:val="0"/>
                    <w:jc w:val="center"/>
                    <w:rPr>
                      <w:rFonts w:ascii="Times New Roman" w:hAnsi="Times New Roman" w:cs="Times New Roman"/>
                      <w:b/>
                      <w:szCs w:val="21"/>
                    </w:rPr>
                  </w:pPr>
                  <w:r>
                    <w:rPr>
                      <w:rFonts w:ascii="Times New Roman" w:cs="Times New Roman"/>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945" w:type="dxa"/>
                  <w:vMerge w:val="restart"/>
                  <w:vAlign w:val="center"/>
                </w:tcPr>
                <w:p>
                  <w:pPr>
                    <w:adjustRightInd w:val="0"/>
                    <w:snapToGrid w:val="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环保工程</w:t>
                  </w:r>
                </w:p>
              </w:tc>
              <w:tc>
                <w:tcPr>
                  <w:tcW w:w="6120" w:type="dxa"/>
                  <w:vAlign w:val="center"/>
                </w:tcPr>
                <w:p>
                  <w:pPr>
                    <w:adjustRightInd w:val="0"/>
                    <w:snapToGrid w:val="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废气治理</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1#-</w:t>
                  </w:r>
                  <w:r>
                    <w:rPr>
                      <w:rFonts w:hint="eastAsia" w:ascii="Times New Roman" w:hAnsi="Times New Roman" w:cs="Times New Roman"/>
                      <w:color w:val="auto"/>
                      <w:lang w:val="en-US" w:eastAsia="zh-CN"/>
                    </w:rPr>
                    <w:t>2</w:t>
                  </w:r>
                  <w:r>
                    <w:rPr>
                      <w:rFonts w:hint="default" w:ascii="Times New Roman" w:hAnsi="Times New Roman" w:cs="Times New Roman"/>
                      <w:color w:val="auto"/>
                      <w:lang w:val="en-US" w:eastAsia="zh-CN"/>
                    </w:rPr>
                    <w:t>#球磨工序产生的粉尘经“脉冲式布袋除尘器”处理后，分别通过1根15m高排气筒DA0</w:t>
                  </w:r>
                  <w:r>
                    <w:rPr>
                      <w:rFonts w:hint="eastAsia" w:ascii="Times New Roman" w:hAnsi="Times New Roman" w:cs="Times New Roman"/>
                      <w:color w:val="auto"/>
                      <w:lang w:val="en-US" w:eastAsia="zh-CN"/>
                    </w:rPr>
                    <w:t>25</w:t>
                  </w:r>
                  <w:r>
                    <w:rPr>
                      <w:rFonts w:hint="default" w:ascii="Times New Roman" w:hAnsi="Times New Roman" w:cs="Times New Roman"/>
                      <w:color w:val="auto"/>
                      <w:lang w:val="en-US" w:eastAsia="zh-CN"/>
                    </w:rPr>
                    <w:t>-DA0</w:t>
                  </w:r>
                  <w:r>
                    <w:rPr>
                      <w:rFonts w:hint="eastAsia" w:ascii="Times New Roman" w:hAnsi="Times New Roman" w:cs="Times New Roman"/>
                      <w:color w:val="auto"/>
                      <w:lang w:val="en-US" w:eastAsia="zh-CN"/>
                    </w:rPr>
                    <w:t>26</w:t>
                  </w:r>
                  <w:r>
                    <w:rPr>
                      <w:rFonts w:hint="default" w:ascii="Times New Roman" w:hAnsi="Times New Roman" w:cs="Times New Roman"/>
                      <w:color w:val="auto"/>
                      <w:lang w:val="en-US" w:eastAsia="zh-CN"/>
                    </w:rPr>
                    <w:t>排放</w:t>
                  </w:r>
                </w:p>
              </w:tc>
              <w:tc>
                <w:tcPr>
                  <w:tcW w:w="5620" w:type="dxa"/>
                  <w:vAlign w:val="center"/>
                </w:tcPr>
                <w:p>
                  <w:pPr>
                    <w:adjustRightInd w:val="0"/>
                    <w:snapToGrid w:val="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废气治理</w:t>
                  </w:r>
                  <w:r>
                    <w:rPr>
                      <w:rFonts w:hint="eastAsia" w:ascii="Times New Roman" w:hAnsi="Times New Roman" w:cs="Times New Roman"/>
                      <w:color w:val="auto"/>
                      <w:lang w:val="en-US" w:eastAsia="zh-CN"/>
                    </w:rPr>
                    <w:t>：2</w:t>
                  </w:r>
                  <w:r>
                    <w:rPr>
                      <w:rFonts w:hint="default" w:ascii="Times New Roman" w:hAnsi="Times New Roman" w:cs="Times New Roman"/>
                      <w:color w:val="auto"/>
                      <w:lang w:val="en-US" w:eastAsia="zh-CN"/>
                    </w:rPr>
                    <w:t>#球磨工序产生的粉尘经“脉冲式布袋除尘器”处理后，通过1根15m高排气筒DA0</w:t>
                  </w:r>
                  <w:r>
                    <w:rPr>
                      <w:rFonts w:hint="eastAsia" w:ascii="Times New Roman" w:hAnsi="Times New Roman" w:cs="Times New Roman"/>
                      <w:color w:val="auto"/>
                      <w:lang w:val="en-US" w:eastAsia="zh-CN"/>
                    </w:rPr>
                    <w:t>26</w:t>
                  </w:r>
                  <w:r>
                    <w:rPr>
                      <w:rFonts w:hint="default" w:ascii="Times New Roman" w:hAnsi="Times New Roman" w:cs="Times New Roman"/>
                      <w:color w:val="auto"/>
                      <w:lang w:val="en-US" w:eastAsia="zh-CN"/>
                    </w:rPr>
                    <w:t>排放</w:t>
                  </w:r>
                </w:p>
              </w:tc>
              <w:tc>
                <w:tcPr>
                  <w:tcW w:w="1447" w:type="dxa"/>
                  <w:vAlign w:val="center"/>
                </w:tcPr>
                <w:p>
                  <w:pPr>
                    <w:adjustRightInd w:val="0"/>
                    <w:snapToGrid w:val="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分期建设，2</w:t>
                  </w:r>
                  <w:r>
                    <w:rPr>
                      <w:rFonts w:hint="default" w:ascii="Times New Roman" w:hAnsi="Times New Roman" w:cs="Times New Roman"/>
                      <w:color w:val="auto"/>
                      <w:lang w:val="en-US" w:eastAsia="zh-CN"/>
                    </w:rPr>
                    <w:t>#球磨</w:t>
                  </w:r>
                  <w:r>
                    <w:rPr>
                      <w:rFonts w:hint="eastAsia" w:ascii="Times New Roman" w:hAnsi="Times New Roman" w:cs="Times New Roman"/>
                      <w:color w:val="auto"/>
                      <w:lang w:val="en-US" w:eastAsia="zh-CN"/>
                    </w:rPr>
                    <w:t>已建设完成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945" w:type="dxa"/>
                  <w:vMerge w:val="continue"/>
                  <w:vAlign w:val="center"/>
                </w:tcPr>
                <w:p>
                  <w:pPr>
                    <w:adjustRightInd w:val="0"/>
                    <w:snapToGrid w:val="0"/>
                    <w:jc w:val="center"/>
                    <w:rPr>
                      <w:rFonts w:ascii="Times New Roman" w:hAnsi="Times New Roman" w:cs="Times New Roman"/>
                      <w:szCs w:val="21"/>
                    </w:rPr>
                  </w:pPr>
                </w:p>
              </w:tc>
              <w:tc>
                <w:tcPr>
                  <w:tcW w:w="6120" w:type="dxa"/>
                  <w:vAlign w:val="center"/>
                </w:tcPr>
                <w:p>
                  <w:pPr>
                    <w:adjustRightInd w:val="0"/>
                    <w:snapToGrid w:val="0"/>
                    <w:jc w:val="left"/>
                    <w:rPr>
                      <w:rFonts w:hint="default" w:ascii="Times New Roman" w:hAnsi="Times New Roman" w:cs="Times New Roman"/>
                      <w:color w:val="auto"/>
                      <w:lang w:val="en-US" w:eastAsia="zh-CN"/>
                    </w:rPr>
                  </w:pPr>
                  <w:r>
                    <w:rPr>
                      <w:rFonts w:hint="default" w:ascii="Times New Roman" w:hAnsi="Times New Roman" w:eastAsia="宋体" w:cs="Times New Roman"/>
                      <w:color w:val="auto"/>
                      <w:szCs w:val="21"/>
                      <w:highlight w:val="none"/>
                    </w:rPr>
                    <w:t>废气治理</w:t>
                  </w:r>
                  <w:r>
                    <w:rPr>
                      <w:rFonts w:hint="eastAsia" w:ascii="Times New Roman" w:hAnsi="Times New Roman" w:eastAsia="宋体" w:cs="Times New Roman"/>
                      <w:color w:val="auto"/>
                      <w:szCs w:val="21"/>
                      <w:highlight w:val="none"/>
                      <w:lang w:eastAsia="zh-CN"/>
                    </w:rPr>
                    <w:t>：</w:t>
                  </w:r>
                  <w:r>
                    <w:rPr>
                      <w:rFonts w:hint="default" w:ascii="Times New Roman" w:hAnsi="Times New Roman" w:cs="Times New Roman"/>
                      <w:color w:val="auto"/>
                      <w:kern w:val="0"/>
                      <w:szCs w:val="21"/>
                      <w:lang w:val="en-US" w:eastAsia="zh-CN"/>
                    </w:rPr>
                    <w:t>成品仓密闭，颗粒物</w:t>
                  </w:r>
                  <w:r>
                    <w:rPr>
                      <w:rFonts w:hint="default" w:ascii="Times New Roman" w:hAnsi="Times New Roman" w:cs="Times New Roman"/>
                      <w:color w:val="auto"/>
                      <w:kern w:val="0"/>
                      <w:szCs w:val="21"/>
                    </w:rPr>
                    <w:t>经布袋除尘器处理后通过1根15m排气筒</w:t>
                  </w:r>
                  <w:r>
                    <w:rPr>
                      <w:rFonts w:hint="default" w:ascii="Times New Roman" w:hAnsi="Times New Roman" w:cs="Times New Roman"/>
                      <w:color w:val="auto"/>
                      <w:kern w:val="0"/>
                      <w:szCs w:val="21"/>
                      <w:lang w:val="en-US" w:eastAsia="zh-CN"/>
                    </w:rPr>
                    <w:t>DA00</w:t>
                  </w:r>
                  <w:r>
                    <w:rPr>
                      <w:rFonts w:hint="eastAsia" w:cs="Times New Roman"/>
                      <w:color w:val="auto"/>
                      <w:kern w:val="0"/>
                      <w:szCs w:val="21"/>
                      <w:lang w:val="en-US" w:eastAsia="zh-CN"/>
                    </w:rPr>
                    <w:t>3</w:t>
                  </w:r>
                  <w:r>
                    <w:rPr>
                      <w:rFonts w:hint="default" w:ascii="Times New Roman" w:hAnsi="Times New Roman" w:cs="Times New Roman"/>
                      <w:color w:val="auto"/>
                      <w:kern w:val="0"/>
                      <w:szCs w:val="21"/>
                    </w:rPr>
                    <w:t>排放</w:t>
                  </w:r>
                </w:p>
              </w:tc>
              <w:tc>
                <w:tcPr>
                  <w:tcW w:w="5620" w:type="dxa"/>
                  <w:vAlign w:val="center"/>
                </w:tcPr>
                <w:p>
                  <w:pPr>
                    <w:adjustRightInd w:val="0"/>
                    <w:snapToGrid w:val="0"/>
                    <w:jc w:val="left"/>
                    <w:rPr>
                      <w:rFonts w:hint="eastAsia" w:ascii="Times New Roman" w:hAnsi="Times New Roman" w:cs="Times New Roman" w:eastAsiaTheme="minorEastAsia"/>
                      <w:color w:val="auto"/>
                      <w:lang w:val="en-US" w:eastAsia="zh-CN"/>
                    </w:rPr>
                  </w:pPr>
                  <w:r>
                    <w:rPr>
                      <w:rFonts w:hint="default" w:ascii="Times New Roman" w:hAnsi="Times New Roman" w:eastAsia="宋体" w:cs="Times New Roman"/>
                      <w:color w:val="auto"/>
                      <w:szCs w:val="21"/>
                      <w:highlight w:val="none"/>
                    </w:rPr>
                    <w:t>废气治理</w:t>
                  </w:r>
                  <w:r>
                    <w:rPr>
                      <w:rFonts w:hint="eastAsia" w:ascii="Times New Roman" w:hAnsi="Times New Roman" w:eastAsia="宋体" w:cs="Times New Roman"/>
                      <w:color w:val="auto"/>
                      <w:szCs w:val="21"/>
                      <w:highlight w:val="none"/>
                      <w:lang w:eastAsia="zh-CN"/>
                    </w:rPr>
                    <w:t>：</w:t>
                  </w:r>
                  <w:r>
                    <w:rPr>
                      <w:rFonts w:hint="default" w:ascii="Times New Roman" w:hAnsi="Times New Roman" w:cs="Times New Roman"/>
                      <w:color w:val="auto"/>
                      <w:kern w:val="0"/>
                      <w:szCs w:val="21"/>
                      <w:lang w:val="en-US" w:eastAsia="zh-CN"/>
                    </w:rPr>
                    <w:t>成品仓密闭，</w:t>
                  </w:r>
                  <w:r>
                    <w:rPr>
                      <w:rFonts w:hint="eastAsia" w:ascii="Times New Roman" w:hAnsi="Times New Roman" w:cs="Times New Roman"/>
                      <w:color w:val="auto"/>
                      <w:lang w:val="en-US" w:eastAsia="zh-CN"/>
                    </w:rPr>
                    <w:t>已建设布袋除尘器，颗粒物收集后作为成品外售</w:t>
                  </w:r>
                </w:p>
              </w:tc>
              <w:tc>
                <w:tcPr>
                  <w:tcW w:w="1447" w:type="dxa"/>
                  <w:vAlign w:val="center"/>
                </w:tcPr>
                <w:p>
                  <w:pPr>
                    <w:adjustRightInd w:val="0"/>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未对环境造成不利影响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45" w:type="dxa"/>
                  <w:vMerge w:val="continue"/>
                  <w:vAlign w:val="center"/>
                </w:tcPr>
                <w:p>
                  <w:pPr>
                    <w:adjustRightInd w:val="0"/>
                    <w:snapToGrid w:val="0"/>
                    <w:jc w:val="center"/>
                    <w:rPr>
                      <w:rFonts w:ascii="Times New Roman" w:hAnsi="Times New Roman" w:cs="Times New Roman"/>
                      <w:szCs w:val="21"/>
                    </w:rPr>
                  </w:pPr>
                </w:p>
              </w:tc>
              <w:tc>
                <w:tcPr>
                  <w:tcW w:w="6120" w:type="dxa"/>
                  <w:vAlign w:val="center"/>
                </w:tcPr>
                <w:p>
                  <w:pPr>
                    <w:adjustRightInd w:val="0"/>
                    <w:snapToGrid w:val="0"/>
                    <w:jc w:val="left"/>
                    <w:rPr>
                      <w:rFonts w:hint="eastAsia" w:ascii="Times New Roman" w:hAnsi="Times New Roman" w:eastAsia="宋体" w:cs="Times New Roman"/>
                      <w:color w:val="auto"/>
                      <w:lang w:val="en-US" w:eastAsia="zh-CN"/>
                    </w:rPr>
                  </w:pPr>
                  <w:r>
                    <w:rPr>
                      <w:rFonts w:hint="default" w:ascii="Times New Roman" w:hAnsi="Times New Roman" w:eastAsia="宋体" w:cs="Times New Roman"/>
                      <w:color w:val="auto"/>
                      <w:szCs w:val="21"/>
                      <w:highlight w:val="none"/>
                    </w:rPr>
                    <w:t>废水治理</w:t>
                  </w:r>
                  <w:r>
                    <w:rPr>
                      <w:rFonts w:hint="eastAsia" w:ascii="Times New Roman" w:hAnsi="Times New Roman" w:eastAsia="宋体" w:cs="Times New Roman"/>
                      <w:color w:val="auto"/>
                      <w:szCs w:val="21"/>
                      <w:highlight w:val="none"/>
                      <w:lang w:eastAsia="zh-CN"/>
                    </w:rPr>
                    <w:t>：</w:t>
                  </w:r>
                  <w:r>
                    <w:rPr>
                      <w:rFonts w:hint="default" w:ascii="Times New Roman" w:hAnsi="Times New Roman" w:cs="Times New Roman"/>
                      <w:color w:val="auto"/>
                      <w:szCs w:val="21"/>
                      <w:highlight w:val="none"/>
                      <w:lang w:val="en-US" w:eastAsia="zh-CN"/>
                    </w:rPr>
                    <w:t>项目</w:t>
                  </w:r>
                  <w:r>
                    <w:rPr>
                      <w:rFonts w:hint="default" w:ascii="Times New Roman" w:hAnsi="Times New Roman" w:eastAsia="宋体" w:cs="Times New Roman"/>
                      <w:color w:val="auto"/>
                      <w:szCs w:val="21"/>
                      <w:highlight w:val="none"/>
                    </w:rPr>
                    <w:t>生活污水排放至化粪池，由环卫部门定期清运</w:t>
                  </w:r>
                </w:p>
              </w:tc>
              <w:tc>
                <w:tcPr>
                  <w:tcW w:w="5620" w:type="dxa"/>
                  <w:vAlign w:val="center"/>
                </w:tcPr>
                <w:p>
                  <w:pPr>
                    <w:adjustRightInd w:val="0"/>
                    <w:snapToGrid w:val="0"/>
                    <w:jc w:val="left"/>
                    <w:rPr>
                      <w:rFonts w:hint="default" w:ascii="Times New Roman" w:hAnsi="Times New Roman" w:cs="Times New Roman"/>
                      <w:color w:val="auto"/>
                      <w:lang w:val="en-US" w:eastAsia="zh-CN"/>
                    </w:rPr>
                  </w:pPr>
                  <w:r>
                    <w:rPr>
                      <w:rFonts w:hint="default" w:ascii="Times New Roman" w:hAnsi="Times New Roman" w:eastAsia="宋体" w:cs="Times New Roman"/>
                      <w:color w:val="auto"/>
                      <w:szCs w:val="21"/>
                      <w:highlight w:val="none"/>
                    </w:rPr>
                    <w:t>废水治理</w:t>
                  </w:r>
                  <w:r>
                    <w:rPr>
                      <w:rFonts w:hint="eastAsia" w:ascii="Times New Roman" w:hAnsi="Times New Roman" w:eastAsia="宋体" w:cs="Times New Roman"/>
                      <w:color w:val="auto"/>
                      <w:szCs w:val="21"/>
                      <w:highlight w:val="none"/>
                      <w:lang w:eastAsia="zh-CN"/>
                    </w:rPr>
                    <w:t>：</w:t>
                  </w:r>
                  <w:r>
                    <w:rPr>
                      <w:rFonts w:hint="default" w:ascii="Times New Roman" w:hAnsi="Times New Roman" w:cs="Times New Roman"/>
                      <w:color w:val="auto"/>
                      <w:szCs w:val="21"/>
                      <w:highlight w:val="none"/>
                      <w:lang w:val="en-US" w:eastAsia="zh-CN"/>
                    </w:rPr>
                    <w:t>项目</w:t>
                  </w:r>
                  <w:r>
                    <w:rPr>
                      <w:rFonts w:hint="default" w:ascii="Times New Roman" w:hAnsi="Times New Roman" w:eastAsia="宋体" w:cs="Times New Roman"/>
                      <w:color w:val="auto"/>
                      <w:szCs w:val="21"/>
                      <w:highlight w:val="none"/>
                    </w:rPr>
                    <w:t>生活污水排放至化粪池，由环卫部门定期清运</w:t>
                  </w:r>
                </w:p>
              </w:tc>
              <w:tc>
                <w:tcPr>
                  <w:tcW w:w="1447" w:type="dxa"/>
                  <w:vAlign w:val="center"/>
                </w:tcPr>
                <w:p>
                  <w:pPr>
                    <w:adjustRightInd w:val="0"/>
                    <w:snapToGrid w:val="0"/>
                    <w:jc w:val="center"/>
                    <w:rPr>
                      <w:rFonts w:hint="eastAsia" w:ascii="Times New Roman" w:hAnsi="Times New Roman" w:cs="Times New Roman"/>
                      <w:color w:val="auto"/>
                      <w:lang w:val="en-US" w:eastAsia="zh-CN"/>
                    </w:rPr>
                  </w:pPr>
                  <w:r>
                    <w:rPr>
                      <w:rFonts w:hint="eastAsia" w:ascii="Times New Roman" w:hAnsi="Times New Roman" w:eastAsia="宋体" w:cs="Times New Roman"/>
                      <w:color w:val="auto"/>
                      <w:szCs w:val="21"/>
                      <w:highlight w:val="none"/>
                      <w:lang w:eastAsia="zh-CN"/>
                    </w:rPr>
                    <w:t>依托原有</w:t>
                  </w:r>
                  <w:r>
                    <w:rPr>
                      <w:rFonts w:hint="default" w:ascii="Times New Roman" w:hAnsi="Times New Roman" w:eastAsia="宋体" w:cs="Times New Roman"/>
                      <w:color w:val="auto"/>
                      <w:szCs w:val="21"/>
                      <w:highlight w:val="none"/>
                    </w:rPr>
                    <w:t>化粪池</w:t>
                  </w:r>
                  <w:r>
                    <w:rPr>
                      <w:rFonts w:hint="eastAsia" w:ascii="Times New Roman" w:hAnsi="Times New Roman" w:eastAsia="宋体" w:cs="Times New Roman"/>
                      <w:color w:val="auto"/>
                      <w:szCs w:val="21"/>
                      <w:highlight w:val="none"/>
                      <w:lang w:eastAsia="zh-CN"/>
                    </w:rPr>
                    <w:t>，</w:t>
                  </w:r>
                  <w:r>
                    <w:rPr>
                      <w:rFonts w:hint="eastAsia" w:ascii="Times New Roman" w:hAnsi="Times New Roman" w:cs="Times New Roman"/>
                      <w:color w:val="auto"/>
                      <w:lang w:val="en-US" w:eastAsia="zh-CN"/>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945" w:type="dxa"/>
                  <w:vMerge w:val="continue"/>
                  <w:vAlign w:val="center"/>
                </w:tcPr>
                <w:p>
                  <w:pPr>
                    <w:adjustRightInd w:val="0"/>
                    <w:snapToGrid w:val="0"/>
                    <w:jc w:val="center"/>
                    <w:rPr>
                      <w:rFonts w:ascii="Times New Roman" w:hAnsi="Times New Roman" w:cs="Times New Roman"/>
                      <w:szCs w:val="21"/>
                    </w:rPr>
                  </w:pPr>
                </w:p>
              </w:tc>
              <w:tc>
                <w:tcPr>
                  <w:tcW w:w="6120" w:type="dxa"/>
                  <w:vAlign w:val="center"/>
                </w:tcPr>
                <w:p>
                  <w:pPr>
                    <w:adjustRightInd w:val="0"/>
                    <w:snapToGrid w:val="0"/>
                    <w:jc w:val="left"/>
                    <w:rPr>
                      <w:rFonts w:hint="eastAsia"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噪声治理</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采取隔声、减振等措施</w:t>
                  </w:r>
                </w:p>
              </w:tc>
              <w:tc>
                <w:tcPr>
                  <w:tcW w:w="5620" w:type="dxa"/>
                  <w:vAlign w:val="center"/>
                </w:tcPr>
                <w:p>
                  <w:pPr>
                    <w:adjustRightInd w:val="0"/>
                    <w:snapToGrid w:val="0"/>
                    <w:jc w:val="left"/>
                    <w:rPr>
                      <w:rFonts w:hint="default" w:ascii="Times New Roman" w:hAnsi="Times New Roman" w:cs="Times New Roman"/>
                      <w:color w:val="auto"/>
                      <w:lang w:val="en-US" w:eastAsia="zh-CN"/>
                    </w:rPr>
                  </w:pPr>
                  <w:r>
                    <w:rPr>
                      <w:rFonts w:hint="default" w:ascii="Times New Roman" w:hAnsi="Times New Roman" w:eastAsia="宋体" w:cs="Times New Roman"/>
                      <w:color w:val="auto"/>
                      <w:szCs w:val="21"/>
                      <w:highlight w:val="none"/>
                    </w:rPr>
                    <w:t>噪声治理</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采取隔声、减振等措施</w:t>
                  </w:r>
                </w:p>
              </w:tc>
              <w:tc>
                <w:tcPr>
                  <w:tcW w:w="1447" w:type="dxa"/>
                  <w:vAlign w:val="center"/>
                </w:tcPr>
                <w:p>
                  <w:pPr>
                    <w:adjustRightInd w:val="0"/>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jc w:val="center"/>
              </w:trPr>
              <w:tc>
                <w:tcPr>
                  <w:tcW w:w="945" w:type="dxa"/>
                  <w:vMerge w:val="continue"/>
                  <w:vAlign w:val="center"/>
                </w:tcPr>
                <w:p>
                  <w:pPr>
                    <w:adjustRightInd w:val="0"/>
                    <w:snapToGrid w:val="0"/>
                    <w:jc w:val="center"/>
                    <w:rPr>
                      <w:rFonts w:ascii="Times New Roman" w:hAnsi="Times New Roman" w:cs="Times New Roman"/>
                      <w:szCs w:val="21"/>
                    </w:rPr>
                  </w:pPr>
                </w:p>
              </w:tc>
              <w:tc>
                <w:tcPr>
                  <w:tcW w:w="6120" w:type="dxa"/>
                  <w:vAlign w:val="center"/>
                </w:tcPr>
                <w:p>
                  <w:pPr>
                    <w:pageBreakBefore w:val="0"/>
                    <w:kinsoku/>
                    <w:wordWrap/>
                    <w:overflowPunct/>
                    <w:topLinePunct w:val="0"/>
                    <w:bidi w:val="0"/>
                    <w:spacing w:line="24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固废治理</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球磨工序除尘器收尘</w:t>
                  </w:r>
                  <w:r>
                    <w:rPr>
                      <w:rFonts w:hint="eastAsia" w:cs="Times New Roman"/>
                      <w:color w:val="auto"/>
                      <w:szCs w:val="21"/>
                      <w:highlight w:val="none"/>
                      <w:lang w:eastAsia="zh-CN"/>
                    </w:rPr>
                    <w:t>、成品仓除尘器收尘</w:t>
                  </w:r>
                  <w:r>
                    <w:rPr>
                      <w:rFonts w:hint="default" w:ascii="Times New Roman" w:hAnsi="Times New Roman" w:eastAsia="宋体" w:cs="Times New Roman"/>
                      <w:color w:val="auto"/>
                      <w:szCs w:val="21"/>
                      <w:highlight w:val="none"/>
                    </w:rPr>
                    <w:t>及车间地面落尘：返回球磨工序再加工；</w:t>
                  </w:r>
                </w:p>
                <w:p>
                  <w:pPr>
                    <w:adjustRightInd w:val="0"/>
                    <w:snapToGrid w:val="0"/>
                    <w:jc w:val="lef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生活垃圾：委托当地环卫部门定期清运处置</w:t>
                  </w:r>
                </w:p>
              </w:tc>
              <w:tc>
                <w:tcPr>
                  <w:tcW w:w="5620" w:type="dxa"/>
                  <w:vAlign w:val="center"/>
                </w:tcPr>
                <w:p>
                  <w:pPr>
                    <w:pageBreakBefore w:val="0"/>
                    <w:kinsoku/>
                    <w:wordWrap/>
                    <w:overflowPunct/>
                    <w:topLinePunct w:val="0"/>
                    <w:bidi w:val="0"/>
                    <w:spacing w:line="24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固废治理</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球磨工序除尘器收尘</w:t>
                  </w:r>
                  <w:r>
                    <w:rPr>
                      <w:rFonts w:hint="eastAsia" w:cs="Times New Roman"/>
                      <w:color w:val="auto"/>
                      <w:szCs w:val="21"/>
                      <w:highlight w:val="none"/>
                      <w:lang w:eastAsia="zh-CN"/>
                    </w:rPr>
                    <w:t>、成品仓除尘器收尘</w:t>
                  </w:r>
                  <w:r>
                    <w:rPr>
                      <w:rFonts w:hint="default" w:ascii="Times New Roman" w:hAnsi="Times New Roman" w:eastAsia="宋体" w:cs="Times New Roman"/>
                      <w:color w:val="auto"/>
                      <w:szCs w:val="21"/>
                      <w:highlight w:val="none"/>
                    </w:rPr>
                    <w:t>及车间地面落尘：返回球磨工序再加工；</w:t>
                  </w:r>
                </w:p>
                <w:p>
                  <w:pPr>
                    <w:adjustRightInd w:val="0"/>
                    <w:snapToGrid w:val="0"/>
                    <w:jc w:val="left"/>
                    <w:rPr>
                      <w:rFonts w:hint="default" w:ascii="Times New Roman" w:hAnsi="Times New Roman" w:cs="Times New Roman" w:eastAsiaTheme="minorEastAsia"/>
                      <w:color w:val="auto"/>
                      <w:kern w:val="2"/>
                      <w:sz w:val="21"/>
                      <w:szCs w:val="22"/>
                      <w:lang w:val="en-US" w:eastAsia="zh-CN" w:bidi="ar-SA"/>
                    </w:rPr>
                  </w:pPr>
                  <w:r>
                    <w:rPr>
                      <w:rFonts w:hint="default" w:ascii="Times New Roman" w:hAnsi="Times New Roman" w:eastAsia="宋体" w:cs="Times New Roman"/>
                      <w:color w:val="auto"/>
                      <w:szCs w:val="21"/>
                      <w:highlight w:val="none"/>
                    </w:rPr>
                    <w:t>生活垃圾：委托当地环卫部门定期清运处置</w:t>
                  </w:r>
                </w:p>
              </w:tc>
              <w:tc>
                <w:tcPr>
                  <w:tcW w:w="1447" w:type="dxa"/>
                  <w:vAlign w:val="center"/>
                </w:tcPr>
                <w:p>
                  <w:pPr>
                    <w:adjustRightInd w:val="0"/>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945" w:type="dxa"/>
                  <w:vMerge w:val="continue"/>
                  <w:vAlign w:val="center"/>
                </w:tcPr>
                <w:p>
                  <w:pPr>
                    <w:adjustRightInd w:val="0"/>
                    <w:snapToGrid w:val="0"/>
                    <w:jc w:val="center"/>
                    <w:rPr>
                      <w:rFonts w:ascii="Times New Roman" w:hAnsi="Times New Roman" w:cs="Times New Roman"/>
                      <w:szCs w:val="21"/>
                    </w:rPr>
                  </w:pPr>
                </w:p>
              </w:tc>
              <w:tc>
                <w:tcPr>
                  <w:tcW w:w="6120" w:type="dxa"/>
                  <w:vAlign w:val="center"/>
                </w:tcPr>
                <w:p>
                  <w:pPr>
                    <w:adjustRightInd w:val="0"/>
                    <w:snapToGrid w:val="0"/>
                    <w:jc w:val="lef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固废治理</w:t>
                  </w:r>
                  <w:r>
                    <w:rPr>
                      <w:rFonts w:hint="eastAsia" w:ascii="Times New Roman" w:hAnsi="Times New Roman" w:eastAsia="宋体" w:cs="Times New Roman"/>
                      <w:color w:val="auto"/>
                      <w:szCs w:val="21"/>
                      <w:highlight w:val="none"/>
                      <w:lang w:eastAsia="zh-CN"/>
                    </w:rPr>
                    <w:t>：</w:t>
                  </w:r>
                  <w:r>
                    <w:rPr>
                      <w:rFonts w:hint="eastAsia" w:cs="Times New Roman"/>
                      <w:color w:val="auto"/>
                      <w:szCs w:val="21"/>
                      <w:highlight w:val="none"/>
                      <w:lang w:eastAsia="zh-CN"/>
                    </w:rPr>
                    <w:t>废润滑油</w:t>
                  </w:r>
                  <w:r>
                    <w:rPr>
                      <w:rFonts w:hint="default" w:ascii="Times New Roman" w:hAnsi="Times New Roman" w:eastAsia="宋体" w:cs="Times New Roman"/>
                      <w:color w:val="auto"/>
                      <w:szCs w:val="21"/>
                      <w:highlight w:val="none"/>
                    </w:rPr>
                    <w:t>暂存于危废间，委托有危险废物处置资质的单位处置</w:t>
                  </w:r>
                </w:p>
              </w:tc>
              <w:tc>
                <w:tcPr>
                  <w:tcW w:w="5620" w:type="dxa"/>
                  <w:vAlign w:val="center"/>
                </w:tcPr>
                <w:p>
                  <w:pPr>
                    <w:snapToGrid w:val="0"/>
                    <w:jc w:val="left"/>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eastAsia="宋体" w:cs="Times New Roman"/>
                      <w:color w:val="auto"/>
                      <w:szCs w:val="21"/>
                      <w:highlight w:val="none"/>
                    </w:rPr>
                    <w:t>固废治理</w:t>
                  </w:r>
                  <w:r>
                    <w:rPr>
                      <w:rFonts w:hint="eastAsia" w:ascii="Times New Roman" w:hAnsi="Times New Roman" w:eastAsia="宋体" w:cs="Times New Roman"/>
                      <w:color w:val="auto"/>
                      <w:szCs w:val="21"/>
                      <w:highlight w:val="none"/>
                      <w:lang w:eastAsia="zh-CN"/>
                    </w:rPr>
                    <w:t>：</w:t>
                  </w:r>
                  <w:r>
                    <w:rPr>
                      <w:rFonts w:hint="eastAsia" w:cs="Times New Roman"/>
                      <w:color w:val="auto"/>
                      <w:szCs w:val="21"/>
                      <w:highlight w:val="none"/>
                      <w:lang w:eastAsia="zh-CN"/>
                    </w:rPr>
                    <w:t>废润滑油</w:t>
                  </w:r>
                  <w:r>
                    <w:rPr>
                      <w:rFonts w:hint="default" w:ascii="Times New Roman" w:hAnsi="Times New Roman" w:eastAsia="宋体" w:cs="Times New Roman"/>
                      <w:color w:val="auto"/>
                      <w:szCs w:val="21"/>
                      <w:highlight w:val="none"/>
                    </w:rPr>
                    <w:t>暂存于危废间，委托有危险废物处置资质的单位处置</w:t>
                  </w:r>
                </w:p>
              </w:tc>
              <w:tc>
                <w:tcPr>
                  <w:tcW w:w="1447" w:type="dxa"/>
                  <w:vAlign w:val="center"/>
                </w:tcPr>
                <w:p>
                  <w:pPr>
                    <w:adjustRightInd w:val="0"/>
                    <w:snapToGrid w:val="0"/>
                    <w:jc w:val="center"/>
                    <w:rPr>
                      <w:rFonts w:hint="eastAsia" w:ascii="Times New Roman" w:hAnsi="Times New Roman" w:eastAsia="宋体" w:cs="Times New Roman"/>
                      <w:color w:val="auto"/>
                      <w:lang w:val="en-US" w:eastAsia="zh-CN"/>
                    </w:rPr>
                  </w:pPr>
                  <w:r>
                    <w:rPr>
                      <w:rFonts w:hint="default" w:ascii="Times New Roman" w:hAnsi="Times New Roman" w:eastAsia="宋体" w:cs="Times New Roman"/>
                      <w:color w:val="auto"/>
                      <w:kern w:val="0"/>
                      <w:szCs w:val="21"/>
                      <w:highlight w:val="none"/>
                    </w:rPr>
                    <w:t>依托现有</w:t>
                  </w:r>
                  <w:r>
                    <w:rPr>
                      <w:rFonts w:hint="default" w:ascii="Times New Roman" w:hAnsi="Times New Roman" w:eastAsia="宋体" w:cs="Times New Roman"/>
                      <w:color w:val="auto"/>
                      <w:szCs w:val="21"/>
                      <w:highlight w:val="none"/>
                    </w:rPr>
                    <w:t>危废间</w:t>
                  </w:r>
                  <w:r>
                    <w:rPr>
                      <w:rFonts w:hint="eastAsia" w:ascii="Times New Roman" w:hAnsi="Times New Roman" w:eastAsia="宋体" w:cs="Times New Roman"/>
                      <w:color w:val="auto"/>
                      <w:szCs w:val="21"/>
                      <w:highlight w:val="none"/>
                      <w:lang w:eastAsia="zh-CN"/>
                    </w:rPr>
                    <w:t>暂存，</w:t>
                  </w:r>
                  <w:r>
                    <w:rPr>
                      <w:rFonts w:hint="eastAsia" w:ascii="Times New Roman" w:hAnsi="Times New Roman" w:cs="Times New Roman"/>
                      <w:color w:val="auto"/>
                      <w:lang w:val="en-US" w:eastAsia="zh-CN"/>
                    </w:rPr>
                    <w:t>与环评一致</w:t>
                  </w:r>
                </w:p>
              </w:tc>
            </w:tr>
          </w:tbl>
          <w:p>
            <w:pPr>
              <w:spacing w:beforeLines="20" w:line="360" w:lineRule="auto"/>
              <w:rPr>
                <w:rFonts w:ascii="Times New Roman" w:hAnsi="宋体" w:eastAsia="宋体" w:cs="Times New Roman"/>
                <w:b/>
                <w:color w:val="000000"/>
                <w:kern w:val="2"/>
                <w:sz w:val="24"/>
                <w:szCs w:val="24"/>
                <w:lang w:val="en-US" w:eastAsia="zh-CN" w:bidi="ar-SA"/>
              </w:rPr>
            </w:pPr>
          </w:p>
        </w:tc>
      </w:tr>
    </w:tbl>
    <w:p>
      <w:pPr>
        <w:pStyle w:val="2"/>
        <w:rPr>
          <w:rFonts w:ascii="Times New Roman" w:hAnsi="Times New Roman" w:eastAsia="宋体" w:cs="Times New Roman"/>
          <w:b/>
          <w:color w:val="000000"/>
          <w:sz w:val="24"/>
          <w:szCs w:val="24"/>
        </w:rPr>
        <w:sectPr>
          <w:pgSz w:w="16838" w:h="11906" w:orient="landscape"/>
          <w:pgMar w:top="1797" w:right="1440" w:bottom="1797" w:left="1440" w:header="709" w:footer="709" w:gutter="0"/>
          <w:pgNumType w:fmt="decimal"/>
          <w:cols w:space="720" w:num="1"/>
        </w:sectPr>
      </w:pPr>
    </w:p>
    <w:tbl>
      <w:tblPr>
        <w:tblStyle w:val="19"/>
        <w:tblW w:w="90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886" w:hRule="atLeast"/>
          <w:tblHeader/>
          <w:jc w:val="center"/>
        </w:trPr>
        <w:tc>
          <w:tcPr>
            <w:tcW w:w="9062" w:type="dxa"/>
            <w:tcBorders>
              <w:top w:val="single" w:color="auto" w:sz="8" w:space="0"/>
              <w:left w:val="single" w:color="auto" w:sz="8" w:space="0"/>
              <w:bottom w:val="single" w:color="auto" w:sz="4" w:space="0"/>
              <w:right w:val="single" w:color="auto" w:sz="8" w:space="0"/>
            </w:tcBorders>
          </w:tcPr>
          <w:p>
            <w:pPr>
              <w:spacing w:beforeLines="20" w:line="360" w:lineRule="auto"/>
              <w:rPr>
                <w:rFonts w:ascii="Times New Roman" w:hAnsi="Times New Roman" w:eastAsia="宋体" w:cs="Times New Roman"/>
                <w:color w:val="000000"/>
                <w:sz w:val="24"/>
                <w:szCs w:val="24"/>
              </w:rPr>
            </w:pPr>
            <w:r>
              <w:rPr>
                <w:rFonts w:ascii="Times New Roman" w:hAnsi="Times New Roman" w:eastAsia="宋体" w:cs="Times New Roman"/>
                <w:b/>
                <w:color w:val="000000"/>
                <w:sz w:val="24"/>
                <w:szCs w:val="24"/>
              </w:rPr>
              <w:t xml:space="preserve"> </w:t>
            </w:r>
            <w:r>
              <w:rPr>
                <w:rFonts w:ascii="Times New Roman" w:hAnsi="宋体" w:eastAsia="宋体" w:cs="Times New Roman"/>
                <w:color w:val="000000"/>
                <w:sz w:val="24"/>
                <w:szCs w:val="24"/>
              </w:rPr>
              <w:t>项目主要生产设备见下表</w:t>
            </w:r>
          </w:p>
          <w:p>
            <w:pPr>
              <w:spacing w:beforeLines="20" w:line="360" w:lineRule="auto"/>
              <w:jc w:val="center"/>
              <w:rPr>
                <w:rFonts w:hint="eastAsia" w:ascii="Times New Roman" w:hAnsi="黑体" w:eastAsia="黑体" w:cs="Times New Roman"/>
                <w:bCs/>
                <w:color w:val="000000"/>
                <w:kern w:val="0"/>
                <w:sz w:val="24"/>
              </w:rPr>
            </w:pPr>
            <w:r>
              <w:rPr>
                <w:rFonts w:hint="eastAsia" w:ascii="Times New Roman" w:hAnsi="黑体" w:eastAsia="黑体" w:cs="Times New Roman"/>
                <w:bCs/>
                <w:color w:val="000000"/>
                <w:kern w:val="0"/>
                <w:sz w:val="24"/>
                <w:lang w:eastAsia="zh-CN"/>
              </w:rPr>
              <w:t>一期</w:t>
            </w:r>
            <w:r>
              <w:rPr>
                <w:rFonts w:hint="eastAsia" w:ascii="Times New Roman" w:hAnsi="黑体" w:eastAsia="黑体" w:cs="Times New Roman"/>
                <w:bCs/>
                <w:color w:val="000000"/>
                <w:kern w:val="0"/>
                <w:sz w:val="24"/>
              </w:rPr>
              <w:t>项目主要生产设备组成一览表</w:t>
            </w:r>
          </w:p>
          <w:tbl>
            <w:tblPr>
              <w:tblStyle w:val="21"/>
              <w:tblW w:w="8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815"/>
              <w:gridCol w:w="1050"/>
              <w:gridCol w:w="1005"/>
              <w:gridCol w:w="1185"/>
              <w:gridCol w:w="111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83" w:type="dxa"/>
                  <w:tcBorders>
                    <w:bottom w:val="single" w:color="auto" w:sz="4" w:space="0"/>
                  </w:tcBorders>
                  <w:shd w:val="clear" w:color="auto" w:fill="DDDDDD"/>
                  <w:vAlign w:val="center"/>
                </w:tcPr>
                <w:p>
                  <w:pPr>
                    <w:spacing w:beforeLines="20" w:line="360" w:lineRule="auto"/>
                    <w:jc w:val="center"/>
                    <w:rPr>
                      <w:rFonts w:hint="eastAsia" w:ascii="Times New Roman" w:hAnsi="宋体" w:eastAsia="宋体" w:cs="Times New Roman"/>
                      <w:b/>
                      <w:color w:val="auto"/>
                      <w:szCs w:val="21"/>
                    </w:rPr>
                  </w:pPr>
                  <w:r>
                    <w:rPr>
                      <w:rFonts w:hint="eastAsia" w:ascii="Times New Roman" w:hAnsi="宋体" w:eastAsia="宋体" w:cs="Times New Roman"/>
                      <w:b/>
                      <w:color w:val="auto"/>
                      <w:szCs w:val="21"/>
                    </w:rPr>
                    <w:t>序号</w:t>
                  </w:r>
                </w:p>
              </w:tc>
              <w:tc>
                <w:tcPr>
                  <w:tcW w:w="1815" w:type="dxa"/>
                  <w:tcBorders>
                    <w:bottom w:val="single" w:color="auto" w:sz="4" w:space="0"/>
                  </w:tcBorders>
                  <w:shd w:val="clear" w:color="auto" w:fill="DDDDDD"/>
                  <w:vAlign w:val="center"/>
                </w:tcPr>
                <w:p>
                  <w:pPr>
                    <w:spacing w:beforeLines="20" w:line="360" w:lineRule="auto"/>
                    <w:jc w:val="center"/>
                    <w:rPr>
                      <w:rFonts w:hint="eastAsia" w:ascii="Times New Roman" w:hAnsi="宋体" w:eastAsia="宋体" w:cs="Times New Roman"/>
                      <w:b/>
                      <w:color w:val="auto"/>
                      <w:szCs w:val="21"/>
                    </w:rPr>
                  </w:pPr>
                  <w:r>
                    <w:rPr>
                      <w:rFonts w:hint="eastAsia" w:ascii="Times New Roman" w:hAnsi="宋体" w:eastAsia="宋体" w:cs="Times New Roman"/>
                      <w:b/>
                      <w:color w:val="auto"/>
                      <w:szCs w:val="21"/>
                    </w:rPr>
                    <w:t>设备名称</w:t>
                  </w:r>
                </w:p>
              </w:tc>
              <w:tc>
                <w:tcPr>
                  <w:tcW w:w="1050" w:type="dxa"/>
                  <w:tcBorders>
                    <w:bottom w:val="single" w:color="auto" w:sz="4" w:space="0"/>
                  </w:tcBorders>
                  <w:shd w:val="clear" w:color="auto" w:fill="DDDDDD"/>
                  <w:vAlign w:val="center"/>
                </w:tcPr>
                <w:p>
                  <w:pPr>
                    <w:spacing w:beforeLines="20" w:line="360" w:lineRule="auto"/>
                    <w:jc w:val="center"/>
                    <w:rPr>
                      <w:rFonts w:hint="eastAsia" w:ascii="Times New Roman" w:hAnsi="宋体" w:eastAsia="宋体" w:cs="Times New Roman"/>
                      <w:b/>
                      <w:color w:val="auto"/>
                      <w:szCs w:val="21"/>
                      <w:lang w:eastAsia="zh-CN"/>
                    </w:rPr>
                  </w:pPr>
                  <w:r>
                    <w:rPr>
                      <w:rFonts w:hint="eastAsia" w:ascii="Times New Roman" w:hAnsi="宋体" w:eastAsia="宋体" w:cs="Times New Roman"/>
                      <w:b/>
                      <w:color w:val="auto"/>
                      <w:szCs w:val="21"/>
                      <w:lang w:eastAsia="zh-CN"/>
                    </w:rPr>
                    <w:t>现有项目数量</w:t>
                  </w:r>
                </w:p>
              </w:tc>
              <w:tc>
                <w:tcPr>
                  <w:tcW w:w="1005" w:type="dxa"/>
                  <w:tcBorders>
                    <w:bottom w:val="single" w:color="auto" w:sz="4" w:space="0"/>
                  </w:tcBorders>
                  <w:shd w:val="clear" w:color="auto" w:fill="DDDDDD"/>
                  <w:vAlign w:val="center"/>
                </w:tcPr>
                <w:p>
                  <w:pPr>
                    <w:spacing w:beforeLines="20" w:line="360" w:lineRule="auto"/>
                    <w:jc w:val="center"/>
                    <w:rPr>
                      <w:rFonts w:hint="eastAsia" w:ascii="Times New Roman" w:hAnsi="宋体" w:eastAsia="宋体" w:cs="Times New Roman"/>
                      <w:b/>
                      <w:color w:val="auto"/>
                      <w:szCs w:val="21"/>
                      <w:lang w:eastAsia="zh-CN"/>
                    </w:rPr>
                  </w:pPr>
                  <w:r>
                    <w:rPr>
                      <w:rFonts w:hint="eastAsia" w:ascii="Times New Roman" w:hAnsi="宋体" w:eastAsia="宋体" w:cs="Times New Roman"/>
                      <w:b/>
                      <w:color w:val="auto"/>
                      <w:szCs w:val="21"/>
                      <w:lang w:eastAsia="zh-CN"/>
                    </w:rPr>
                    <w:t>本项目数量</w:t>
                  </w:r>
                </w:p>
              </w:tc>
              <w:tc>
                <w:tcPr>
                  <w:tcW w:w="1185" w:type="dxa"/>
                  <w:tcBorders>
                    <w:bottom w:val="single" w:color="auto" w:sz="4" w:space="0"/>
                  </w:tcBorders>
                  <w:shd w:val="clear" w:color="auto" w:fill="DDDDDD"/>
                  <w:vAlign w:val="center"/>
                </w:tcPr>
                <w:p>
                  <w:pPr>
                    <w:spacing w:beforeLines="20" w:line="360" w:lineRule="auto"/>
                    <w:jc w:val="center"/>
                    <w:rPr>
                      <w:rFonts w:hint="eastAsia" w:ascii="Times New Roman" w:hAnsi="宋体" w:eastAsia="宋体" w:cs="Times New Roman"/>
                      <w:b/>
                      <w:color w:val="auto"/>
                      <w:szCs w:val="21"/>
                    </w:rPr>
                  </w:pPr>
                  <w:r>
                    <w:rPr>
                      <w:rFonts w:hint="eastAsia" w:ascii="Times New Roman" w:hAnsi="宋体" w:eastAsia="宋体" w:cs="Times New Roman"/>
                      <w:b/>
                      <w:color w:val="auto"/>
                      <w:szCs w:val="21"/>
                    </w:rPr>
                    <w:t>环评</w:t>
                  </w:r>
                  <w:r>
                    <w:rPr>
                      <w:rFonts w:hint="eastAsia" w:ascii="Times New Roman" w:hAnsi="宋体" w:eastAsia="宋体" w:cs="Times New Roman"/>
                      <w:b/>
                      <w:color w:val="auto"/>
                      <w:szCs w:val="21"/>
                      <w:lang w:eastAsia="zh-CN"/>
                    </w:rPr>
                    <w:t>扩建</w:t>
                  </w:r>
                  <w:r>
                    <w:rPr>
                      <w:rFonts w:hint="eastAsia" w:ascii="Times New Roman" w:hAnsi="宋体" w:eastAsia="宋体" w:cs="Times New Roman"/>
                      <w:b/>
                      <w:color w:val="auto"/>
                      <w:szCs w:val="21"/>
                    </w:rPr>
                    <w:t>数量</w:t>
                  </w:r>
                </w:p>
              </w:tc>
              <w:tc>
                <w:tcPr>
                  <w:tcW w:w="1110" w:type="dxa"/>
                  <w:tcBorders>
                    <w:bottom w:val="single" w:color="auto" w:sz="4" w:space="0"/>
                  </w:tcBorders>
                  <w:shd w:val="clear" w:color="auto" w:fill="DDDDDD"/>
                  <w:vAlign w:val="center"/>
                </w:tcPr>
                <w:p>
                  <w:pPr>
                    <w:spacing w:beforeLines="20" w:line="360" w:lineRule="auto"/>
                    <w:jc w:val="center"/>
                    <w:rPr>
                      <w:rFonts w:hint="eastAsia" w:ascii="Times New Roman" w:hAnsi="宋体" w:eastAsia="宋体" w:cs="Times New Roman"/>
                      <w:b/>
                      <w:color w:val="auto"/>
                      <w:szCs w:val="21"/>
                    </w:rPr>
                  </w:pPr>
                  <w:r>
                    <w:rPr>
                      <w:rFonts w:hint="eastAsia" w:ascii="Times New Roman" w:hAnsi="宋体" w:eastAsia="宋体" w:cs="Times New Roman"/>
                      <w:b/>
                      <w:color w:val="auto"/>
                      <w:szCs w:val="21"/>
                    </w:rPr>
                    <w:t>实际</w:t>
                  </w:r>
                  <w:r>
                    <w:rPr>
                      <w:rFonts w:hint="eastAsia" w:ascii="Times New Roman" w:hAnsi="宋体" w:eastAsia="宋体" w:cs="Times New Roman"/>
                      <w:b/>
                      <w:color w:val="auto"/>
                      <w:szCs w:val="21"/>
                      <w:lang w:eastAsia="zh-CN"/>
                    </w:rPr>
                    <w:t>扩建后</w:t>
                  </w:r>
                  <w:r>
                    <w:rPr>
                      <w:rFonts w:hint="eastAsia" w:ascii="Times New Roman" w:hAnsi="宋体" w:eastAsia="宋体" w:cs="Times New Roman"/>
                      <w:b/>
                      <w:color w:val="auto"/>
                      <w:szCs w:val="21"/>
                    </w:rPr>
                    <w:t>数量</w:t>
                  </w:r>
                </w:p>
              </w:tc>
              <w:tc>
                <w:tcPr>
                  <w:tcW w:w="1785" w:type="dxa"/>
                  <w:tcBorders>
                    <w:bottom w:val="single" w:color="auto" w:sz="4" w:space="0"/>
                  </w:tcBorders>
                  <w:shd w:val="clear" w:color="auto" w:fill="DDDDDD"/>
                  <w:vAlign w:val="center"/>
                </w:tcPr>
                <w:p>
                  <w:pPr>
                    <w:spacing w:beforeLines="20" w:line="360" w:lineRule="auto"/>
                    <w:jc w:val="center"/>
                    <w:rPr>
                      <w:rFonts w:hint="eastAsia" w:ascii="Times New Roman" w:hAnsi="宋体" w:eastAsia="宋体" w:cs="Times New Roman"/>
                      <w:b/>
                      <w:color w:val="auto"/>
                      <w:szCs w:val="21"/>
                    </w:rPr>
                  </w:pPr>
                  <w:r>
                    <w:rPr>
                      <w:rFonts w:hint="eastAsia" w:ascii="Times New Roman" w:hAnsi="宋体" w:eastAsia="宋体" w:cs="Times New Roman"/>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83" w:type="dxa"/>
                  <w:tcBorders>
                    <w:top w:val="single" w:color="auto" w:sz="4" w:space="0"/>
                    <w:left w:val="single" w:color="auto" w:sz="4" w:space="0"/>
                    <w:bottom w:val="single" w:color="auto" w:sz="4" w:space="0"/>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p>
              </w:tc>
              <w:tc>
                <w:tcPr>
                  <w:tcW w:w="1815" w:type="dxa"/>
                  <w:tcBorders>
                    <w:top w:val="single" w:color="auto" w:sz="4" w:space="0"/>
                    <w:bottom w:val="single" w:color="auto" w:sz="4" w:space="0"/>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球磨机</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2.4m×8m</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c>
                <w:tcPr>
                  <w:tcW w:w="1050" w:type="dxa"/>
                  <w:tcBorders>
                    <w:top w:val="single" w:color="auto" w:sz="4" w:space="0"/>
                    <w:bottom w:val="single" w:color="auto" w:sz="4" w:space="0"/>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w:t>
                  </w:r>
                </w:p>
              </w:tc>
              <w:tc>
                <w:tcPr>
                  <w:tcW w:w="1005" w:type="dxa"/>
                  <w:tcBorders>
                    <w:top w:val="single" w:color="auto" w:sz="4" w:space="0"/>
                    <w:bottom w:val="single" w:color="auto" w:sz="4" w:space="0"/>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185" w:type="dxa"/>
                  <w:tcBorders>
                    <w:top w:val="single" w:color="auto" w:sz="4" w:space="0"/>
                    <w:bottom w:val="single" w:color="auto" w:sz="4" w:space="0"/>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w:t>
                  </w:r>
                </w:p>
              </w:tc>
              <w:tc>
                <w:tcPr>
                  <w:tcW w:w="1110" w:type="dxa"/>
                  <w:tcBorders>
                    <w:top w:val="single" w:color="auto" w:sz="4" w:space="0"/>
                    <w:bottom w:val="single" w:color="auto" w:sz="4" w:space="0"/>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w:t>
                  </w:r>
                </w:p>
              </w:tc>
              <w:tc>
                <w:tcPr>
                  <w:tcW w:w="1785" w:type="dxa"/>
                  <w:tcBorders>
                    <w:top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83" w:type="dxa"/>
                  <w:tcBorders>
                    <w:top w:val="single" w:color="auto" w:sz="4" w:space="0"/>
                    <w:left w:val="single" w:color="auto" w:sz="4" w:space="0"/>
                    <w:bottom w:val="single" w:color="auto" w:sz="4" w:space="0"/>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w:t>
                  </w:r>
                </w:p>
              </w:tc>
              <w:tc>
                <w:tcPr>
                  <w:tcW w:w="1815" w:type="dxa"/>
                  <w:tcBorders>
                    <w:top w:val="single" w:color="auto" w:sz="4" w:space="0"/>
                    <w:bottom w:val="single" w:color="auto" w:sz="4" w:space="0"/>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球磨机</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2.</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8</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m×8m</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c>
                <w:tcPr>
                  <w:tcW w:w="1050" w:type="dxa"/>
                  <w:tcBorders>
                    <w:top w:val="single" w:color="auto" w:sz="4" w:space="0"/>
                    <w:bottom w:val="single" w:color="auto" w:sz="4" w:space="0"/>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w:t>
                  </w:r>
                </w:p>
              </w:tc>
              <w:tc>
                <w:tcPr>
                  <w:tcW w:w="1005" w:type="dxa"/>
                  <w:tcBorders>
                    <w:top w:val="single" w:color="auto" w:sz="4" w:space="0"/>
                    <w:bottom w:val="single" w:color="auto" w:sz="4" w:space="0"/>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185" w:type="dxa"/>
                  <w:tcBorders>
                    <w:top w:val="single" w:color="auto" w:sz="4" w:space="0"/>
                    <w:bottom w:val="single" w:color="auto" w:sz="4" w:space="0"/>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w:t>
                  </w:r>
                </w:p>
              </w:tc>
              <w:tc>
                <w:tcPr>
                  <w:tcW w:w="1110" w:type="dxa"/>
                  <w:tcBorders>
                    <w:top w:val="single" w:color="auto" w:sz="4" w:space="0"/>
                    <w:bottom w:val="single" w:color="auto" w:sz="4" w:space="0"/>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w:t>
                  </w:r>
                </w:p>
              </w:tc>
              <w:tc>
                <w:tcPr>
                  <w:tcW w:w="1785" w:type="dxa"/>
                  <w:tcBorders>
                    <w:top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83" w:type="dxa"/>
                  <w:tcBorders>
                    <w:top w:val="single" w:color="auto" w:sz="4" w:space="0"/>
                    <w:left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1815" w:type="dxa"/>
                  <w:tcBorders>
                    <w:top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球磨机</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8</w:t>
                  </w:r>
                  <w:r>
                    <w:rPr>
                      <w:rFonts w:hint="default" w:ascii="Times New Roman" w:hAnsi="Times New Roman" w:eastAsia="宋体" w:cs="Times New Roman"/>
                      <w:color w:val="auto"/>
                      <w:sz w:val="21"/>
                      <w:szCs w:val="21"/>
                      <w:lang w:val="en-US" w:eastAsia="zh-CN"/>
                    </w:rPr>
                    <w:t>m×</w:t>
                  </w:r>
                  <w:r>
                    <w:rPr>
                      <w:rFonts w:hint="eastAsia" w:ascii="Times New Roman" w:hAnsi="Times New Roman" w:eastAsia="宋体" w:cs="Times New Roman"/>
                      <w:color w:val="auto"/>
                      <w:sz w:val="21"/>
                      <w:szCs w:val="21"/>
                      <w:lang w:val="en-US" w:eastAsia="zh-CN"/>
                    </w:rPr>
                    <w:t>9</w:t>
                  </w:r>
                  <w:r>
                    <w:rPr>
                      <w:rFonts w:hint="default" w:ascii="Times New Roman" w:hAnsi="Times New Roman" w:eastAsia="宋体" w:cs="Times New Roman"/>
                      <w:color w:val="auto"/>
                      <w:sz w:val="21"/>
                      <w:szCs w:val="21"/>
                      <w:lang w:val="en-US" w:eastAsia="zh-CN"/>
                    </w:rPr>
                    <w:t>m</w:t>
                  </w:r>
                  <w:r>
                    <w:rPr>
                      <w:rFonts w:hint="eastAsia" w:ascii="Times New Roman" w:hAnsi="Times New Roman" w:eastAsia="宋体" w:cs="Times New Roman"/>
                      <w:color w:val="auto"/>
                      <w:sz w:val="21"/>
                      <w:szCs w:val="21"/>
                      <w:lang w:val="en-US" w:eastAsia="zh-CN"/>
                    </w:rPr>
                    <w:t>）</w:t>
                  </w:r>
                </w:p>
              </w:tc>
              <w:tc>
                <w:tcPr>
                  <w:tcW w:w="1050" w:type="dxa"/>
                  <w:tcBorders>
                    <w:top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w:t>
                  </w:r>
                </w:p>
              </w:tc>
              <w:tc>
                <w:tcPr>
                  <w:tcW w:w="1005" w:type="dxa"/>
                  <w:tcBorders>
                    <w:top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1185" w:type="dxa"/>
                  <w:tcBorders>
                    <w:top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1110" w:type="dxa"/>
                  <w:tcBorders>
                    <w:top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785" w:type="dxa"/>
                  <w:tcBorders>
                    <w:top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扩建增加1台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83" w:type="dxa"/>
                  <w:tcBorders>
                    <w:top w:val="single" w:color="auto" w:sz="4" w:space="0"/>
                    <w:left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p>
              </w:tc>
              <w:tc>
                <w:tcPr>
                  <w:tcW w:w="1815" w:type="dxa"/>
                  <w:tcBorders>
                    <w:top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风力分级机</w:t>
                  </w:r>
                </w:p>
              </w:tc>
              <w:tc>
                <w:tcPr>
                  <w:tcW w:w="1050" w:type="dxa"/>
                  <w:tcBorders>
                    <w:top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c>
                <w:tcPr>
                  <w:tcW w:w="1005" w:type="dxa"/>
                  <w:tcBorders>
                    <w:top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1185" w:type="dxa"/>
                  <w:tcBorders>
                    <w:top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w:t>
                  </w:r>
                </w:p>
              </w:tc>
              <w:tc>
                <w:tcPr>
                  <w:tcW w:w="1110" w:type="dxa"/>
                  <w:tcBorders>
                    <w:top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1785" w:type="dxa"/>
                  <w:tcBorders>
                    <w:top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扩建增加1台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83" w:type="dxa"/>
                  <w:tcBorders>
                    <w:top w:val="single" w:color="auto" w:sz="4" w:space="0"/>
                    <w:left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p>
              </w:tc>
              <w:tc>
                <w:tcPr>
                  <w:tcW w:w="1815" w:type="dxa"/>
                  <w:tcBorders>
                    <w:top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成品</w:t>
                  </w:r>
                  <w:r>
                    <w:rPr>
                      <w:rFonts w:hint="default" w:ascii="Times New Roman" w:hAnsi="Times New Roman" w:eastAsia="宋体" w:cs="Times New Roman"/>
                      <w:color w:val="auto"/>
                      <w:sz w:val="21"/>
                      <w:szCs w:val="21"/>
                      <w:lang w:val="en-US" w:eastAsia="zh-CN"/>
                    </w:rPr>
                    <w:t>仓</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4m×4m×6m</w:t>
                  </w:r>
                  <w:r>
                    <w:rPr>
                      <w:rFonts w:hint="eastAsia" w:ascii="Times New Roman" w:hAnsi="Times New Roman" w:eastAsia="宋体" w:cs="Times New Roman"/>
                      <w:color w:val="auto"/>
                      <w:sz w:val="21"/>
                      <w:szCs w:val="21"/>
                      <w:lang w:val="en-US" w:eastAsia="zh-CN"/>
                    </w:rPr>
                    <w:t>）</w:t>
                  </w:r>
                </w:p>
              </w:tc>
              <w:tc>
                <w:tcPr>
                  <w:tcW w:w="1050" w:type="dxa"/>
                  <w:tcBorders>
                    <w:top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1005" w:type="dxa"/>
                  <w:tcBorders>
                    <w:top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185" w:type="dxa"/>
                  <w:tcBorders>
                    <w:top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c>
                <w:tcPr>
                  <w:tcW w:w="1110" w:type="dxa"/>
                  <w:tcBorders>
                    <w:top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c>
                <w:tcPr>
                  <w:tcW w:w="1785" w:type="dxa"/>
                  <w:tcBorders>
                    <w:top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扩建增加1套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83" w:type="dxa"/>
                  <w:tcBorders>
                    <w:top w:val="single" w:color="auto" w:sz="4" w:space="0"/>
                    <w:left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w:t>
                  </w:r>
                </w:p>
              </w:tc>
              <w:tc>
                <w:tcPr>
                  <w:tcW w:w="1815" w:type="dxa"/>
                  <w:tcBorders>
                    <w:top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烘干机</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1.8m×17m</w:t>
                  </w:r>
                  <w:r>
                    <w:rPr>
                      <w:rFonts w:hint="eastAsia" w:ascii="Times New Roman" w:hAnsi="Times New Roman" w:eastAsia="宋体" w:cs="Times New Roman"/>
                      <w:color w:val="auto"/>
                      <w:sz w:val="21"/>
                      <w:szCs w:val="21"/>
                      <w:lang w:val="en-US" w:eastAsia="zh-CN"/>
                    </w:rPr>
                    <w:t>）</w:t>
                  </w:r>
                </w:p>
              </w:tc>
              <w:tc>
                <w:tcPr>
                  <w:tcW w:w="1050" w:type="dxa"/>
                  <w:tcBorders>
                    <w:top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005" w:type="dxa"/>
                  <w:tcBorders>
                    <w:top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w:t>
                  </w:r>
                </w:p>
              </w:tc>
              <w:tc>
                <w:tcPr>
                  <w:tcW w:w="1185" w:type="dxa"/>
                  <w:tcBorders>
                    <w:top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1110" w:type="dxa"/>
                  <w:tcBorders>
                    <w:top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1785" w:type="dxa"/>
                  <w:tcBorders>
                    <w:top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83" w:type="dxa"/>
                  <w:tcBorders>
                    <w:top w:val="single" w:color="auto" w:sz="4" w:space="0"/>
                    <w:left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w:t>
                  </w:r>
                </w:p>
              </w:tc>
              <w:tc>
                <w:tcPr>
                  <w:tcW w:w="1815" w:type="dxa"/>
                  <w:tcBorders>
                    <w:top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烘干机</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1.</w:t>
                  </w:r>
                  <w:r>
                    <w:rPr>
                      <w:rFonts w:hint="eastAsia" w:ascii="Times New Roman" w:hAnsi="Times New Roman" w:eastAsia="宋体" w:cs="Times New Roman"/>
                      <w:color w:val="auto"/>
                      <w:sz w:val="21"/>
                      <w:szCs w:val="21"/>
                      <w:lang w:val="en-US" w:eastAsia="zh-CN"/>
                    </w:rPr>
                    <w:t>7</w:t>
                  </w:r>
                  <w:r>
                    <w:rPr>
                      <w:rFonts w:hint="default" w:ascii="Times New Roman" w:hAnsi="Times New Roman" w:eastAsia="宋体" w:cs="Times New Roman"/>
                      <w:color w:val="auto"/>
                      <w:sz w:val="21"/>
                      <w:szCs w:val="21"/>
                      <w:lang w:val="en-US" w:eastAsia="zh-CN"/>
                    </w:rPr>
                    <w:t>m×1</w:t>
                  </w:r>
                  <w:r>
                    <w:rPr>
                      <w:rFonts w:hint="eastAsia" w:ascii="Times New Roman" w:hAnsi="Times New Roman" w:eastAsia="宋体" w:cs="Times New Roman"/>
                      <w:color w:val="auto"/>
                      <w:sz w:val="21"/>
                      <w:szCs w:val="21"/>
                      <w:lang w:val="en-US" w:eastAsia="zh-CN"/>
                    </w:rPr>
                    <w:t>6.5</w:t>
                  </w:r>
                  <w:r>
                    <w:rPr>
                      <w:rFonts w:hint="default" w:ascii="Times New Roman" w:hAnsi="Times New Roman" w:eastAsia="宋体" w:cs="Times New Roman"/>
                      <w:color w:val="auto"/>
                      <w:sz w:val="21"/>
                      <w:szCs w:val="21"/>
                      <w:lang w:val="en-US" w:eastAsia="zh-CN"/>
                    </w:rPr>
                    <w:t>m</w:t>
                  </w:r>
                  <w:r>
                    <w:rPr>
                      <w:rFonts w:hint="eastAsia" w:ascii="Times New Roman" w:hAnsi="Times New Roman" w:eastAsia="宋体" w:cs="Times New Roman"/>
                      <w:color w:val="auto"/>
                      <w:sz w:val="21"/>
                      <w:szCs w:val="21"/>
                      <w:lang w:val="en-US" w:eastAsia="zh-CN"/>
                    </w:rPr>
                    <w:t>）</w:t>
                  </w:r>
                </w:p>
              </w:tc>
              <w:tc>
                <w:tcPr>
                  <w:tcW w:w="1050" w:type="dxa"/>
                  <w:tcBorders>
                    <w:top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005" w:type="dxa"/>
                  <w:tcBorders>
                    <w:top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w:t>
                  </w:r>
                </w:p>
              </w:tc>
              <w:tc>
                <w:tcPr>
                  <w:tcW w:w="1185" w:type="dxa"/>
                  <w:tcBorders>
                    <w:top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1110" w:type="dxa"/>
                  <w:tcBorders>
                    <w:top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1785" w:type="dxa"/>
                  <w:tcBorders>
                    <w:top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83" w:type="dxa"/>
                  <w:tcBorders>
                    <w:top w:val="single" w:color="auto" w:sz="4" w:space="0"/>
                    <w:left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w:t>
                  </w:r>
                </w:p>
              </w:tc>
              <w:tc>
                <w:tcPr>
                  <w:tcW w:w="1815" w:type="dxa"/>
                  <w:tcBorders>
                    <w:top w:val="single" w:color="auto" w:sz="4" w:space="0"/>
                    <w:bottom w:val="single" w:color="auto" w:sz="4" w:space="0"/>
                  </w:tcBorders>
                  <w:vAlign w:val="center"/>
                </w:tcPr>
                <w:p>
                  <w:pPr>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封闭式皮带输送机</w:t>
                  </w:r>
                </w:p>
              </w:tc>
              <w:tc>
                <w:tcPr>
                  <w:tcW w:w="1050" w:type="dxa"/>
                  <w:tcBorders>
                    <w:top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1005" w:type="dxa"/>
                  <w:tcBorders>
                    <w:top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1185" w:type="dxa"/>
                  <w:tcBorders>
                    <w:top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c>
                <w:tcPr>
                  <w:tcW w:w="1110" w:type="dxa"/>
                  <w:tcBorders>
                    <w:top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c>
                <w:tcPr>
                  <w:tcW w:w="1785" w:type="dxa"/>
                  <w:tcBorders>
                    <w:top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扩建增加2台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83" w:type="dxa"/>
                  <w:tcBorders>
                    <w:top w:val="single" w:color="auto" w:sz="4" w:space="0"/>
                    <w:left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w:t>
                  </w:r>
                </w:p>
              </w:tc>
              <w:tc>
                <w:tcPr>
                  <w:tcW w:w="1815" w:type="dxa"/>
                  <w:tcBorders>
                    <w:top w:val="single" w:color="auto" w:sz="4" w:space="0"/>
                    <w:bottom w:val="single" w:color="auto" w:sz="4" w:space="0"/>
                  </w:tcBorders>
                  <w:vAlign w:val="center"/>
                </w:tcPr>
                <w:p>
                  <w:pPr>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提升机</w:t>
                  </w:r>
                </w:p>
              </w:tc>
              <w:tc>
                <w:tcPr>
                  <w:tcW w:w="1050" w:type="dxa"/>
                  <w:tcBorders>
                    <w:top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1005" w:type="dxa"/>
                  <w:tcBorders>
                    <w:top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1185" w:type="dxa"/>
                  <w:tcBorders>
                    <w:top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c>
                <w:tcPr>
                  <w:tcW w:w="1110" w:type="dxa"/>
                  <w:tcBorders>
                    <w:top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c>
                <w:tcPr>
                  <w:tcW w:w="1785" w:type="dxa"/>
                  <w:tcBorders>
                    <w:top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扩建增加2台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83" w:type="dxa"/>
                  <w:tcBorders>
                    <w:top w:val="single" w:color="auto" w:sz="4" w:space="0"/>
                    <w:left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c>
                <w:tcPr>
                  <w:tcW w:w="1815" w:type="dxa"/>
                  <w:tcBorders>
                    <w:top w:val="single" w:color="auto" w:sz="4" w:space="0"/>
                    <w:bottom w:val="single" w:color="auto" w:sz="4" w:space="0"/>
                  </w:tcBorders>
                  <w:vAlign w:val="center"/>
                </w:tcPr>
                <w:p>
                  <w:pPr>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旋风+布袋除尘器</w:t>
                  </w:r>
                </w:p>
              </w:tc>
              <w:tc>
                <w:tcPr>
                  <w:tcW w:w="1050" w:type="dxa"/>
                  <w:tcBorders>
                    <w:top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1005" w:type="dxa"/>
                  <w:tcBorders>
                    <w:top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w:t>
                  </w:r>
                </w:p>
              </w:tc>
              <w:tc>
                <w:tcPr>
                  <w:tcW w:w="1185" w:type="dxa"/>
                  <w:tcBorders>
                    <w:top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1110" w:type="dxa"/>
                  <w:tcBorders>
                    <w:top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1785" w:type="dxa"/>
                  <w:tcBorders>
                    <w:top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83" w:type="dxa"/>
                  <w:tcBorders>
                    <w:top w:val="single" w:color="auto" w:sz="4" w:space="0"/>
                    <w:left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w:t>
                  </w:r>
                </w:p>
              </w:tc>
              <w:tc>
                <w:tcPr>
                  <w:tcW w:w="1815" w:type="dxa"/>
                  <w:tcBorders>
                    <w:top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布袋除尘器</w:t>
                  </w:r>
                </w:p>
              </w:tc>
              <w:tc>
                <w:tcPr>
                  <w:tcW w:w="1050" w:type="dxa"/>
                  <w:tcBorders>
                    <w:top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c>
                <w:tcPr>
                  <w:tcW w:w="1005" w:type="dxa"/>
                  <w:tcBorders>
                    <w:top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1185" w:type="dxa"/>
                  <w:tcBorders>
                    <w:top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w:t>
                  </w:r>
                </w:p>
              </w:tc>
              <w:tc>
                <w:tcPr>
                  <w:tcW w:w="1110" w:type="dxa"/>
                  <w:tcBorders>
                    <w:top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1785" w:type="dxa"/>
                  <w:tcBorders>
                    <w:top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扩建增加1台</w:t>
                  </w:r>
                </w:p>
              </w:tc>
            </w:tr>
          </w:tbl>
          <w:p>
            <w:pPr>
              <w:spacing w:beforeLines="20" w:line="520" w:lineRule="exact"/>
              <w:ind w:firstLine="480" w:firstLineChars="200"/>
              <w:rPr>
                <w:rFonts w:ascii="Times New Roman" w:hAnsi="宋体"/>
                <w:color w:val="000000"/>
                <w:sz w:val="24"/>
                <w:szCs w:val="24"/>
                <w:highlight w:val="none"/>
              </w:rPr>
            </w:pPr>
            <w:r>
              <w:rPr>
                <w:rFonts w:hint="eastAsia" w:ascii="Times New Roman" w:hAnsi="宋体"/>
                <w:color w:val="000000"/>
                <w:sz w:val="24"/>
                <w:szCs w:val="24"/>
                <w:highlight w:val="none"/>
              </w:rPr>
              <w:t>本项目分期建设，</w:t>
            </w:r>
            <w:r>
              <w:rPr>
                <w:rFonts w:hint="default" w:ascii="Times New Roman" w:cs="Times New Roman"/>
                <w:color w:val="000000"/>
                <w:sz w:val="24"/>
                <w:lang w:val="en-US" w:eastAsia="zh-CN"/>
              </w:rPr>
              <w:t>项目新增的设备位于2#车间</w:t>
            </w:r>
            <w:r>
              <w:rPr>
                <w:rFonts w:hint="eastAsia" w:ascii="Times New Roman" w:cs="Times New Roman"/>
                <w:color w:val="000000"/>
                <w:sz w:val="24"/>
                <w:lang w:val="en-US" w:eastAsia="zh-CN"/>
              </w:rPr>
              <w:t>，该项目</w:t>
            </w:r>
            <w:r>
              <w:rPr>
                <w:rFonts w:hint="eastAsia" w:ascii="Times New Roman" w:hAnsi="Times New Roman" w:cs="Times New Roman"/>
                <w:color w:val="auto"/>
                <w:kern w:val="0"/>
                <w:sz w:val="24"/>
                <w:szCs w:val="24"/>
                <w:lang w:val="en-US" w:eastAsia="zh-CN"/>
              </w:rPr>
              <w:t>一期新上陶瓷球磨机（2.8m</w:t>
            </w:r>
            <w:r>
              <w:rPr>
                <w:rFonts w:hint="eastAsia" w:ascii="微软雅黑" w:hAnsi="微软雅黑" w:eastAsia="微软雅黑" w:cs="微软雅黑"/>
                <w:color w:val="auto"/>
                <w:kern w:val="0"/>
                <w:sz w:val="24"/>
                <w:szCs w:val="24"/>
                <w:lang w:val="en-US" w:eastAsia="zh-CN"/>
              </w:rPr>
              <w:t>×</w:t>
            </w:r>
            <w:r>
              <w:rPr>
                <w:rFonts w:hint="eastAsia" w:ascii="Times New Roman" w:hAnsi="Times New Roman" w:cs="Times New Roman"/>
                <w:color w:val="auto"/>
                <w:kern w:val="0"/>
                <w:sz w:val="24"/>
                <w:szCs w:val="24"/>
                <w:lang w:val="en-US" w:eastAsia="zh-CN"/>
              </w:rPr>
              <w:t>9m）1台，风力分级机1台，输送机2台，</w:t>
            </w:r>
            <w:r>
              <w:rPr>
                <w:rFonts w:hint="default" w:ascii="Times New Roman" w:cs="Times New Roman"/>
                <w:color w:val="000000"/>
                <w:sz w:val="24"/>
                <w:lang w:val="en-US" w:eastAsia="zh-CN"/>
              </w:rPr>
              <w:t>提升</w:t>
            </w:r>
            <w:r>
              <w:rPr>
                <w:rFonts w:hint="eastAsia" w:ascii="Times New Roman" w:cs="Times New Roman"/>
                <w:color w:val="000000"/>
                <w:sz w:val="24"/>
                <w:lang w:val="en-US" w:eastAsia="zh-CN"/>
              </w:rPr>
              <w:t>机2台，</w:t>
            </w:r>
            <w:r>
              <w:rPr>
                <w:rFonts w:hint="eastAsia" w:ascii="Times New Roman" w:hAnsi="Times New Roman" w:cs="Times New Roman"/>
                <w:color w:val="auto"/>
                <w:kern w:val="0"/>
                <w:sz w:val="24"/>
                <w:szCs w:val="24"/>
                <w:lang w:val="en-US" w:eastAsia="zh-CN"/>
              </w:rPr>
              <w:t>成品仓1套，布袋除尘器增加1套，</w:t>
            </w:r>
            <w:r>
              <w:rPr>
                <w:rFonts w:hint="eastAsia" w:ascii="Times New Roman" w:hAnsi="宋体"/>
                <w:color w:val="000000"/>
                <w:sz w:val="24"/>
                <w:szCs w:val="24"/>
                <w:highlight w:val="none"/>
                <w:lang w:eastAsia="zh-CN"/>
              </w:rPr>
              <w:t>一期</w:t>
            </w:r>
            <w:r>
              <w:rPr>
                <w:rFonts w:hint="eastAsia" w:ascii="Times New Roman" w:hAnsi="宋体"/>
                <w:color w:val="000000"/>
                <w:sz w:val="24"/>
                <w:szCs w:val="24"/>
                <w:highlight w:val="none"/>
              </w:rPr>
              <w:t>生产设施</w:t>
            </w:r>
            <w:r>
              <w:rPr>
                <w:rFonts w:hint="eastAsia" w:ascii="Times New Roman" w:hAnsi="宋体"/>
                <w:color w:val="000000"/>
                <w:sz w:val="24"/>
                <w:szCs w:val="24"/>
                <w:highlight w:val="none"/>
                <w:lang w:eastAsia="zh-CN"/>
              </w:rPr>
              <w:t>建设</w:t>
            </w:r>
            <w:r>
              <w:rPr>
                <w:rFonts w:hint="eastAsia" w:ascii="Times New Roman" w:hAnsi="宋体"/>
                <w:color w:val="000000"/>
                <w:sz w:val="24"/>
                <w:szCs w:val="24"/>
                <w:highlight w:val="none"/>
              </w:rPr>
              <w:t>与环评相比无变化，不属于重大变更。</w:t>
            </w:r>
          </w:p>
          <w:p>
            <w:pPr>
              <w:spacing w:beforeLines="20" w:line="520" w:lineRule="exact"/>
              <w:ind w:firstLine="480" w:firstLineChars="200"/>
              <w:rPr>
                <w:rFonts w:ascii="Times New Roman" w:hAnsi="Times New Roman"/>
                <w:color w:val="000000"/>
                <w:sz w:val="24"/>
                <w:szCs w:val="24"/>
                <w:highlight w:val="none"/>
              </w:rPr>
            </w:pPr>
            <w:r>
              <w:rPr>
                <w:rFonts w:hint="eastAsia" w:ascii="Times New Roman" w:hAnsi="宋体"/>
                <w:color w:val="000000"/>
                <w:sz w:val="24"/>
                <w:szCs w:val="24"/>
                <w:highlight w:val="none"/>
              </w:rPr>
              <w:t>本期项目实际产品产能与环评文件符合情况见下表</w:t>
            </w:r>
          </w:p>
          <w:p>
            <w:pPr>
              <w:spacing w:beforeLines="20" w:line="360" w:lineRule="auto"/>
              <w:jc w:val="center"/>
              <w:rPr>
                <w:rFonts w:ascii="Times New Roman" w:hAnsi="Times New Roman" w:eastAsia="宋体" w:cs="Times New Roman"/>
                <w:color w:val="000000"/>
                <w:sz w:val="24"/>
                <w:szCs w:val="24"/>
              </w:rPr>
            </w:pPr>
            <w:r>
              <w:rPr>
                <w:rFonts w:hint="eastAsia" w:ascii="Times New Roman" w:hAnsi="黑体" w:eastAsia="黑体" w:cs="Times New Roman"/>
                <w:bCs/>
                <w:color w:val="000000"/>
                <w:kern w:val="0"/>
                <w:sz w:val="24"/>
                <w:lang w:eastAsia="zh-CN"/>
              </w:rPr>
              <w:t>一期</w:t>
            </w:r>
            <w:r>
              <w:rPr>
                <w:rFonts w:ascii="Times New Roman" w:hAnsi="黑体" w:eastAsia="黑体" w:cs="Times New Roman"/>
                <w:bCs/>
                <w:color w:val="000000"/>
                <w:kern w:val="0"/>
                <w:sz w:val="24"/>
              </w:rPr>
              <w:t>项目主要产品一览表</w:t>
            </w:r>
          </w:p>
          <w:tbl>
            <w:tblPr>
              <w:tblStyle w:val="21"/>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242"/>
              <w:gridCol w:w="1684"/>
              <w:gridCol w:w="2089"/>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trPr>
              <w:tc>
                <w:tcPr>
                  <w:tcW w:w="815" w:type="dxa"/>
                  <w:tcBorders>
                    <w:bottom w:val="single" w:color="auto" w:sz="4" w:space="0"/>
                  </w:tcBorders>
                  <w:shd w:val="clear" w:color="auto" w:fill="DDDDDD"/>
                </w:tcPr>
                <w:p>
                  <w:pPr>
                    <w:spacing w:before="0" w:beforeLines="20" w:after="0" w:line="360" w:lineRule="auto"/>
                    <w:jc w:val="center"/>
                    <w:rPr>
                      <w:rFonts w:ascii="Times New Roman" w:hAnsi="Times New Roman" w:eastAsia="宋体" w:cs="Times New Roman"/>
                      <w:b/>
                      <w:bCs/>
                      <w:color w:val="000000"/>
                      <w:szCs w:val="21"/>
                    </w:rPr>
                  </w:pPr>
                  <w:r>
                    <w:rPr>
                      <w:rFonts w:ascii="Times New Roman" w:hAnsi="宋体" w:eastAsia="宋体" w:cs="Times New Roman"/>
                      <w:b/>
                      <w:bCs/>
                      <w:color w:val="000000"/>
                      <w:szCs w:val="21"/>
                    </w:rPr>
                    <w:t>序号</w:t>
                  </w:r>
                </w:p>
              </w:tc>
              <w:tc>
                <w:tcPr>
                  <w:tcW w:w="2242" w:type="dxa"/>
                  <w:tcBorders>
                    <w:bottom w:val="single" w:color="auto" w:sz="4" w:space="0"/>
                  </w:tcBorders>
                  <w:shd w:val="clear" w:color="auto" w:fill="DDDDDD"/>
                </w:tcPr>
                <w:p>
                  <w:pPr>
                    <w:spacing w:before="0" w:beforeLines="20" w:after="0" w:line="360" w:lineRule="auto"/>
                    <w:jc w:val="center"/>
                    <w:rPr>
                      <w:rFonts w:ascii="Times New Roman" w:hAnsi="Times New Roman" w:eastAsia="宋体" w:cs="Times New Roman"/>
                      <w:b/>
                      <w:bCs/>
                      <w:color w:val="000000"/>
                      <w:szCs w:val="21"/>
                    </w:rPr>
                  </w:pPr>
                  <w:r>
                    <w:rPr>
                      <w:rFonts w:ascii="Times New Roman" w:hAnsi="宋体" w:eastAsia="宋体" w:cs="Times New Roman"/>
                      <w:b/>
                      <w:bCs/>
                      <w:color w:val="000000"/>
                      <w:szCs w:val="21"/>
                    </w:rPr>
                    <w:t>设备名称</w:t>
                  </w:r>
                </w:p>
              </w:tc>
              <w:tc>
                <w:tcPr>
                  <w:tcW w:w="1684" w:type="dxa"/>
                  <w:tcBorders>
                    <w:bottom w:val="single" w:color="auto" w:sz="4" w:space="0"/>
                  </w:tcBorders>
                  <w:shd w:val="clear" w:color="auto" w:fill="DDDDDD"/>
                </w:tcPr>
                <w:p>
                  <w:pPr>
                    <w:spacing w:before="0" w:beforeLines="20" w:after="0" w:line="360" w:lineRule="auto"/>
                    <w:jc w:val="center"/>
                    <w:rPr>
                      <w:rFonts w:ascii="Times New Roman" w:hAnsi="宋体" w:eastAsia="宋体" w:cs="Times New Roman"/>
                      <w:b/>
                      <w:bCs/>
                      <w:color w:val="000000"/>
                      <w:szCs w:val="21"/>
                    </w:rPr>
                  </w:pPr>
                  <w:r>
                    <w:rPr>
                      <w:rFonts w:ascii="Times New Roman" w:hAnsi="Times New Roman"/>
                      <w:b/>
                      <w:color w:val="000000"/>
                      <w:szCs w:val="21"/>
                    </w:rPr>
                    <w:t>规格</w:t>
                  </w:r>
                </w:p>
              </w:tc>
              <w:tc>
                <w:tcPr>
                  <w:tcW w:w="2089" w:type="dxa"/>
                  <w:tcBorders>
                    <w:bottom w:val="single" w:color="auto" w:sz="4" w:space="0"/>
                  </w:tcBorders>
                  <w:shd w:val="clear" w:color="auto" w:fill="DDDDDD"/>
                </w:tcPr>
                <w:p>
                  <w:pPr>
                    <w:spacing w:before="0" w:beforeLines="20" w:after="0" w:line="360" w:lineRule="auto"/>
                    <w:jc w:val="center"/>
                    <w:rPr>
                      <w:rFonts w:ascii="Times New Roman" w:hAnsi="Times New Roman" w:eastAsia="宋体" w:cs="Times New Roman"/>
                      <w:b/>
                      <w:bCs/>
                      <w:color w:val="000000"/>
                      <w:szCs w:val="21"/>
                    </w:rPr>
                  </w:pPr>
                  <w:r>
                    <w:rPr>
                      <w:rFonts w:ascii="Times New Roman" w:hAnsi="宋体" w:eastAsia="宋体" w:cs="Times New Roman"/>
                      <w:b/>
                      <w:bCs/>
                      <w:color w:val="000000"/>
                      <w:szCs w:val="21"/>
                    </w:rPr>
                    <w:t>环评数量</w:t>
                  </w:r>
                </w:p>
              </w:tc>
              <w:tc>
                <w:tcPr>
                  <w:tcW w:w="1969" w:type="dxa"/>
                  <w:tcBorders>
                    <w:bottom w:val="single" w:color="auto" w:sz="4" w:space="0"/>
                  </w:tcBorders>
                  <w:shd w:val="clear" w:color="auto" w:fill="DDDDDD"/>
                </w:tcPr>
                <w:p>
                  <w:pPr>
                    <w:spacing w:before="0" w:beforeLines="20" w:after="0" w:line="360" w:lineRule="auto"/>
                    <w:jc w:val="center"/>
                    <w:rPr>
                      <w:rFonts w:ascii="Times New Roman" w:hAnsi="Times New Roman" w:eastAsia="宋体" w:cs="Times New Roman"/>
                      <w:b/>
                      <w:bCs/>
                      <w:color w:val="000000"/>
                      <w:szCs w:val="21"/>
                    </w:rPr>
                  </w:pPr>
                  <w:r>
                    <w:rPr>
                      <w:rFonts w:ascii="Times New Roman" w:hAnsi="宋体" w:eastAsia="宋体" w:cs="Times New Roman"/>
                      <w:b/>
                      <w:bCs/>
                      <w:color w:val="000000"/>
                      <w:szCs w:val="21"/>
                    </w:rPr>
                    <w:t>实际数量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trPr>
              <w:tc>
                <w:tcPr>
                  <w:tcW w:w="815" w:type="dxa"/>
                  <w:tcBorders>
                    <w:top w:val="single" w:color="auto" w:sz="4" w:space="0"/>
                    <w:left w:val="single" w:color="auto" w:sz="4" w:space="0"/>
                    <w:bottom w:val="single" w:color="auto" w:sz="4" w:space="0"/>
                  </w:tcBorders>
                </w:tcPr>
                <w:p>
                  <w:pPr>
                    <w:spacing w:beforeLines="20" w:line="360" w:lineRule="auto"/>
                    <w:jc w:val="center"/>
                    <w:rPr>
                      <w:rFonts w:ascii="Times New Roman" w:hAnsi="Times New Roman" w:eastAsia="宋体" w:cs="Times New Roman"/>
                      <w:b/>
                      <w:bCs/>
                      <w:color w:val="000000"/>
                      <w:szCs w:val="21"/>
                    </w:rPr>
                  </w:pPr>
                  <w:r>
                    <w:rPr>
                      <w:rFonts w:ascii="Times New Roman" w:hAnsi="Times New Roman" w:eastAsia="宋体" w:cs="Times New Roman"/>
                      <w:b/>
                      <w:bCs/>
                      <w:color w:val="000000"/>
                      <w:szCs w:val="21"/>
                    </w:rPr>
                    <w:t>1</w:t>
                  </w:r>
                </w:p>
              </w:tc>
              <w:tc>
                <w:tcPr>
                  <w:tcW w:w="2242" w:type="dxa"/>
                  <w:tcBorders>
                    <w:top w:val="single" w:color="auto" w:sz="4" w:space="0"/>
                    <w:bottom w:val="single" w:color="auto" w:sz="4" w:space="0"/>
                  </w:tcBorders>
                </w:tcPr>
                <w:p>
                  <w:pPr>
                    <w:spacing w:beforeLines="20"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硅微粉</w:t>
                  </w:r>
                </w:p>
              </w:tc>
              <w:tc>
                <w:tcPr>
                  <w:tcW w:w="1684" w:type="dxa"/>
                  <w:tcBorders>
                    <w:top w:val="single" w:color="auto" w:sz="4" w:space="0"/>
                    <w:bottom w:val="single" w:color="auto" w:sz="4" w:space="0"/>
                  </w:tcBorders>
                  <w:vAlign w:val="center"/>
                </w:tcPr>
                <w:p>
                  <w:pPr>
                    <w:adjustRightInd w:val="0"/>
                    <w:snapToGrid w:val="0"/>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pacing w:val="6"/>
                      <w:sz w:val="21"/>
                      <w:szCs w:val="21"/>
                      <w:lang w:eastAsia="zh-CN"/>
                      <w14:textFill>
                        <w14:solidFill>
                          <w14:schemeClr w14:val="tx1"/>
                        </w14:solidFill>
                      </w14:textFill>
                    </w:rPr>
                    <w:t>万</w:t>
                  </w:r>
                  <w:r>
                    <w:rPr>
                      <w:rFonts w:hint="default" w:ascii="Times New Roman" w:hAnsi="Times New Roman" w:eastAsia="宋体" w:cs="Times New Roman"/>
                      <w:bCs/>
                      <w:color w:val="000000" w:themeColor="text1"/>
                      <w:spacing w:val="6"/>
                      <w:sz w:val="21"/>
                      <w:szCs w:val="21"/>
                      <w:lang w:eastAsia="zh-CN"/>
                      <w14:textFill>
                        <w14:solidFill>
                          <w14:schemeClr w14:val="tx1"/>
                        </w14:solidFill>
                      </w14:textFill>
                    </w:rPr>
                    <w:t>吨</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z w:val="21"/>
                      <w:szCs w:val="21"/>
                      <w:lang w:eastAsia="zh-CN"/>
                      <w14:textFill>
                        <w14:solidFill>
                          <w14:schemeClr w14:val="tx1"/>
                        </w14:solidFill>
                      </w14:textFill>
                    </w:rPr>
                    <w:t>年</w:t>
                  </w:r>
                </w:p>
              </w:tc>
              <w:tc>
                <w:tcPr>
                  <w:tcW w:w="2089" w:type="dxa"/>
                  <w:tcBorders>
                    <w:top w:val="single" w:color="auto" w:sz="4" w:space="0"/>
                    <w:bottom w:val="single" w:color="auto" w:sz="4" w:space="0"/>
                  </w:tcBorders>
                  <w:vAlign w:val="center"/>
                </w:tcPr>
                <w:p>
                  <w:pPr>
                    <w:adjustRightInd w:val="0"/>
                    <w:snapToGrid w:val="0"/>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6</w:t>
                  </w:r>
                </w:p>
              </w:tc>
              <w:tc>
                <w:tcPr>
                  <w:tcW w:w="1969" w:type="dxa"/>
                  <w:tcBorders>
                    <w:top w:val="single" w:color="auto" w:sz="4" w:space="0"/>
                    <w:bottom w:val="single" w:color="auto" w:sz="4" w:space="0"/>
                  </w:tcBorders>
                  <w:vAlign w:val="center"/>
                </w:tcPr>
                <w:p>
                  <w:pPr>
                    <w:adjustRightInd w:val="0"/>
                    <w:snapToGrid w:val="0"/>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auto"/>
                      <w:sz w:val="21"/>
                      <w:szCs w:val="21"/>
                      <w:highlight w:val="none"/>
                      <w:lang w:val="en-US" w:eastAsia="zh-CN"/>
                    </w:rPr>
                    <w:t>3</w:t>
                  </w:r>
                </w:p>
              </w:tc>
            </w:tr>
          </w:tbl>
          <w:p>
            <w:pPr>
              <w:spacing w:beforeLines="20" w:line="520" w:lineRule="exact"/>
              <w:ind w:firstLine="480" w:firstLineChars="200"/>
              <w:rPr>
                <w:rFonts w:hint="eastAsia" w:ascii="Times New Roman" w:hAnsi="宋体" w:cs="Times New Roman" w:eastAsiaTheme="minorEastAsia"/>
                <w:b/>
                <w:color w:val="000000"/>
                <w:sz w:val="24"/>
                <w:szCs w:val="24"/>
                <w:lang w:eastAsia="zh-CN"/>
              </w:rPr>
            </w:pPr>
            <w:r>
              <w:rPr>
                <w:rFonts w:hint="eastAsia" w:ascii="Times New Roman" w:hAnsi="Times New Roman"/>
                <w:sz w:val="24"/>
                <w:szCs w:val="24"/>
              </w:rPr>
              <w:t>经核实工况，验收监测期间本项目正常运行，</w:t>
            </w:r>
            <w:r>
              <w:rPr>
                <w:rFonts w:hint="eastAsia" w:ascii="Times New Roman" w:hAnsi="Times New Roman"/>
                <w:sz w:val="24"/>
                <w:szCs w:val="24"/>
                <w:lang w:eastAsia="zh-CN"/>
              </w:rPr>
              <w:t>项目分期建设</w:t>
            </w:r>
            <w:r>
              <w:rPr>
                <w:rFonts w:hint="eastAsia" w:ascii="Times New Roman" w:hAnsi="Times New Roman"/>
                <w:sz w:val="24"/>
                <w:szCs w:val="24"/>
                <w:highlight w:val="none"/>
                <w:lang w:eastAsia="zh-CN"/>
              </w:rPr>
              <w:t>，</w:t>
            </w:r>
            <w:r>
              <w:rPr>
                <w:rFonts w:hint="eastAsia" w:ascii="Times New Roman" w:hAnsi="Times New Roman"/>
                <w:sz w:val="24"/>
                <w:szCs w:val="24"/>
                <w:highlight w:val="none"/>
              </w:rPr>
              <w:t>一期工程实际产能与环评产能基本相符。</w:t>
            </w:r>
          </w:p>
          <w:p>
            <w:pPr>
              <w:spacing w:beforeLines="20" w:line="520" w:lineRule="exact"/>
              <w:ind w:firstLine="480" w:firstLineChars="200"/>
              <w:rPr>
                <w:rFonts w:ascii="Times New Roman" w:hAnsi="Times New Roman" w:eastAsia="宋体" w:cs="Times New Roman"/>
                <w:color w:val="000000"/>
                <w:sz w:val="24"/>
                <w:szCs w:val="24"/>
                <w:highlight w:val="yellow"/>
              </w:rPr>
            </w:pPr>
          </w:p>
          <w:p>
            <w:pPr>
              <w:spacing w:beforeLines="20" w:line="360" w:lineRule="auto"/>
              <w:rPr>
                <w:rFonts w:ascii="Times New Roman" w:hAnsi="Times New Roman" w:eastAsia="宋体" w:cs="Times New Roman"/>
                <w:color w:val="000000"/>
                <w:sz w:val="24"/>
                <w:szCs w:val="24"/>
              </w:rPr>
            </w:pPr>
          </w:p>
          <w:p>
            <w:pPr>
              <w:spacing w:beforeLines="20" w:line="360" w:lineRule="auto"/>
              <w:rPr>
                <w:rFonts w:ascii="Times New Roman" w:hAnsi="Times New Roman" w:eastAsia="宋体" w:cs="Times New Roman"/>
                <w:color w:val="000000"/>
                <w:sz w:val="24"/>
                <w:szCs w:val="24"/>
              </w:rPr>
            </w:pPr>
          </w:p>
          <w:p>
            <w:pPr>
              <w:spacing w:beforeLines="20" w:line="360" w:lineRule="auto"/>
              <w:rPr>
                <w:rFonts w:ascii="Times New Roman" w:hAnsi="Times New Roman" w:eastAsia="宋体" w:cs="Times New Roman"/>
                <w:color w:val="000000"/>
                <w:sz w:val="24"/>
                <w:szCs w:val="24"/>
              </w:rPr>
            </w:pPr>
          </w:p>
          <w:p>
            <w:pPr>
              <w:spacing w:beforeLines="20" w:line="360" w:lineRule="auto"/>
              <w:rPr>
                <w:rFonts w:ascii="Times New Roman" w:hAnsi="Times New Roman" w:eastAsia="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702" w:hRule="atLeast"/>
          <w:tblHeader/>
          <w:jc w:val="center"/>
        </w:trPr>
        <w:tc>
          <w:tcPr>
            <w:tcW w:w="9062" w:type="dxa"/>
            <w:tcBorders>
              <w:top w:val="single" w:color="auto" w:sz="4" w:space="0"/>
              <w:left w:val="single" w:color="auto" w:sz="8" w:space="0"/>
              <w:bottom w:val="single" w:color="auto" w:sz="4" w:space="0"/>
              <w:right w:val="single" w:color="auto" w:sz="8" w:space="0"/>
            </w:tcBorders>
          </w:tcPr>
          <w:p>
            <w:pPr>
              <w:spacing w:beforeLines="20" w:line="360" w:lineRule="auto"/>
              <w:rPr>
                <w:rFonts w:ascii="Times New Roman" w:hAnsi="宋体" w:eastAsia="宋体" w:cs="Times New Roman"/>
                <w:b/>
                <w:color w:val="000000"/>
                <w:sz w:val="24"/>
                <w:szCs w:val="24"/>
              </w:rPr>
            </w:pPr>
            <w:r>
              <w:rPr>
                <w:rFonts w:ascii="Times New Roman" w:hAnsi="宋体" w:eastAsia="宋体" w:cs="Times New Roman"/>
                <w:b/>
                <w:color w:val="000000"/>
                <w:sz w:val="24"/>
                <w:szCs w:val="24"/>
              </w:rPr>
              <w:t>原辅材料消耗及水平衡：</w:t>
            </w:r>
          </w:p>
          <w:p>
            <w:pPr>
              <w:spacing w:beforeLines="20"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本项目为</w:t>
            </w:r>
            <w:r>
              <w:rPr>
                <w:rFonts w:hint="eastAsia" w:ascii="Times New Roman" w:hAnsi="Times New Roman" w:eastAsia="宋体" w:cs="Times New Roman"/>
                <w:color w:val="000000"/>
                <w:sz w:val="24"/>
                <w:szCs w:val="24"/>
                <w:lang w:val="en-US" w:eastAsia="zh-CN"/>
              </w:rPr>
              <w:t>6吨</w:t>
            </w:r>
            <w:r>
              <w:rPr>
                <w:rFonts w:hint="eastAsia" w:ascii="Times New Roman" w:hAnsi="Times New Roman" w:eastAsia="宋体" w:cs="Times New Roman"/>
                <w:color w:val="000000"/>
                <w:sz w:val="24"/>
                <w:szCs w:val="24"/>
                <w:lang w:eastAsia="zh-CN"/>
              </w:rPr>
              <w:t>硅微粉加工销售</w:t>
            </w:r>
            <w:r>
              <w:rPr>
                <w:rFonts w:hint="eastAsia" w:ascii="Times New Roman" w:hAnsi="Times New Roman" w:eastAsia="宋体" w:cs="Times New Roman"/>
                <w:color w:val="000000"/>
                <w:sz w:val="24"/>
                <w:szCs w:val="24"/>
              </w:rPr>
              <w:t>，原辅材料主要为外购</w:t>
            </w:r>
            <w:r>
              <w:rPr>
                <w:rFonts w:ascii="Times New Roman" w:hAnsi="Times New Roman" w:eastAsia="宋体" w:cs="Times New Roman"/>
                <w:color w:val="000000"/>
                <w:sz w:val="24"/>
                <w:szCs w:val="24"/>
              </w:rPr>
              <w:t>。</w:t>
            </w:r>
          </w:p>
          <w:p>
            <w:pPr>
              <w:spacing w:beforeLines="20"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主要原辅材料消耗见下表：</w:t>
            </w:r>
          </w:p>
          <w:p>
            <w:pPr>
              <w:adjustRightInd w:val="0"/>
              <w:snapToGrid w:val="0"/>
              <w:spacing w:line="520" w:lineRule="exact"/>
              <w:ind w:firstLine="456" w:firstLineChars="200"/>
              <w:jc w:val="center"/>
              <w:rPr>
                <w:rFonts w:ascii="Times New Roman" w:hAnsi="Times New Roman" w:eastAsia="宋体" w:cs="Times New Roman"/>
                <w:color w:val="auto"/>
                <w:sz w:val="24"/>
                <w:szCs w:val="24"/>
              </w:rPr>
            </w:pPr>
            <w:r>
              <w:rPr>
                <w:rFonts w:hint="eastAsia" w:ascii="Times New Roman" w:hAnsi="黑体" w:eastAsia="黑体" w:cs="Times New Roman"/>
                <w:bCs/>
                <w:color w:val="auto"/>
                <w:spacing w:val="-6"/>
                <w:sz w:val="24"/>
              </w:rPr>
              <w:t>工程</w:t>
            </w:r>
            <w:r>
              <w:rPr>
                <w:rFonts w:ascii="Times New Roman" w:hAnsi="黑体" w:eastAsia="黑体" w:cs="Times New Roman"/>
                <w:bCs/>
                <w:color w:val="auto"/>
                <w:spacing w:val="-6"/>
                <w:sz w:val="24"/>
              </w:rPr>
              <w:t>主要原辅材料及能源消耗</w:t>
            </w:r>
          </w:p>
          <w:tbl>
            <w:tblPr>
              <w:tblStyle w:val="19"/>
              <w:tblW w:w="8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789"/>
              <w:gridCol w:w="1960"/>
              <w:gridCol w:w="1838"/>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8" w:hRule="atLeast"/>
                <w:jc w:val="center"/>
              </w:trPr>
              <w:tc>
                <w:tcPr>
                  <w:tcW w:w="1382" w:type="dxa"/>
                  <w:shd w:val="clear" w:color="auto" w:fill="E0E0E0"/>
                  <w:vAlign w:val="center"/>
                </w:tcPr>
                <w:p>
                  <w:pPr>
                    <w:adjustRightInd w:val="0"/>
                    <w:jc w:val="center"/>
                    <w:rPr>
                      <w:rFonts w:ascii="Times New Roman" w:hAnsi="Times New Roman" w:cs="Times New Roman"/>
                      <w:b/>
                      <w:color w:val="auto"/>
                      <w:szCs w:val="21"/>
                    </w:rPr>
                  </w:pPr>
                  <w:r>
                    <w:rPr>
                      <w:rFonts w:ascii="Times New Roman" w:hAnsi="Times New Roman" w:cs="Times New Roman"/>
                      <w:b/>
                      <w:color w:val="auto"/>
                      <w:szCs w:val="21"/>
                    </w:rPr>
                    <w:t>序号</w:t>
                  </w:r>
                </w:p>
              </w:tc>
              <w:tc>
                <w:tcPr>
                  <w:tcW w:w="1789" w:type="dxa"/>
                  <w:shd w:val="clear" w:color="auto" w:fill="E0E0E0"/>
                  <w:vAlign w:val="center"/>
                </w:tcPr>
                <w:p>
                  <w:pPr>
                    <w:adjustRightInd w:val="0"/>
                    <w:jc w:val="center"/>
                    <w:rPr>
                      <w:rFonts w:ascii="Times New Roman" w:hAnsi="Times New Roman" w:cs="Times New Roman"/>
                      <w:b/>
                      <w:color w:val="auto"/>
                      <w:szCs w:val="21"/>
                    </w:rPr>
                  </w:pPr>
                  <w:r>
                    <w:rPr>
                      <w:rFonts w:ascii="Times New Roman" w:hAnsi="Times New Roman" w:cs="Times New Roman"/>
                      <w:b/>
                      <w:color w:val="auto"/>
                      <w:szCs w:val="21"/>
                    </w:rPr>
                    <w:t>名称</w:t>
                  </w:r>
                </w:p>
              </w:tc>
              <w:tc>
                <w:tcPr>
                  <w:tcW w:w="1960" w:type="dxa"/>
                  <w:shd w:val="clear" w:color="auto" w:fill="E0E0E0"/>
                  <w:vAlign w:val="center"/>
                </w:tcPr>
                <w:p>
                  <w:pPr>
                    <w:adjustRightInd w:val="0"/>
                    <w:jc w:val="center"/>
                    <w:rPr>
                      <w:rFonts w:ascii="Times New Roman" w:hAnsi="Times New Roman" w:cs="Times New Roman"/>
                      <w:b/>
                      <w:color w:val="auto"/>
                      <w:szCs w:val="21"/>
                    </w:rPr>
                  </w:pPr>
                  <w:r>
                    <w:rPr>
                      <w:rFonts w:ascii="Times New Roman" w:hAnsi="Times New Roman" w:cs="Times New Roman"/>
                      <w:b/>
                      <w:color w:val="auto"/>
                      <w:szCs w:val="21"/>
                    </w:rPr>
                    <w:t>单位</w:t>
                  </w:r>
                </w:p>
              </w:tc>
              <w:tc>
                <w:tcPr>
                  <w:tcW w:w="1838" w:type="dxa"/>
                  <w:tcBorders>
                    <w:right w:val="single" w:color="auto" w:sz="2" w:space="0"/>
                  </w:tcBorders>
                  <w:shd w:val="clear" w:color="auto" w:fill="E0E0E0"/>
                  <w:vAlign w:val="center"/>
                </w:tcPr>
                <w:p>
                  <w:pPr>
                    <w:adjustRightInd w:val="0"/>
                    <w:jc w:val="center"/>
                    <w:rPr>
                      <w:rFonts w:ascii="Times New Roman" w:hAnsi="Times New Roman" w:cs="Times New Roman"/>
                      <w:b/>
                      <w:color w:val="auto"/>
                      <w:szCs w:val="21"/>
                    </w:rPr>
                  </w:pPr>
                  <w:r>
                    <w:rPr>
                      <w:rFonts w:hint="eastAsia" w:ascii="Times New Roman" w:hAnsi="Times New Roman" w:cs="Times New Roman"/>
                      <w:b/>
                      <w:color w:val="auto"/>
                      <w:szCs w:val="21"/>
                    </w:rPr>
                    <w:t>环评</w:t>
                  </w:r>
                  <w:r>
                    <w:rPr>
                      <w:rFonts w:ascii="Times New Roman" w:hAnsi="Times New Roman" w:cs="Times New Roman"/>
                      <w:b/>
                      <w:color w:val="auto"/>
                      <w:szCs w:val="21"/>
                    </w:rPr>
                    <w:t>用量</w:t>
                  </w:r>
                </w:p>
              </w:tc>
              <w:tc>
                <w:tcPr>
                  <w:tcW w:w="1838" w:type="dxa"/>
                  <w:tcBorders>
                    <w:right w:val="single" w:color="auto" w:sz="2" w:space="0"/>
                  </w:tcBorders>
                  <w:shd w:val="clear" w:color="auto" w:fill="E0E0E0"/>
                  <w:vAlign w:val="center"/>
                </w:tcPr>
                <w:p>
                  <w:pPr>
                    <w:adjustRightInd w:val="0"/>
                    <w:jc w:val="center"/>
                    <w:rPr>
                      <w:rFonts w:ascii="Times New Roman" w:hAnsi="Times New Roman" w:cs="Times New Roman"/>
                      <w:b/>
                      <w:color w:val="auto"/>
                      <w:szCs w:val="21"/>
                      <w:highlight w:val="none"/>
                    </w:rPr>
                  </w:pPr>
                  <w:r>
                    <w:rPr>
                      <w:rFonts w:hint="eastAsia" w:ascii="Times New Roman" w:hAnsi="Times New Roman" w:cs="Times New Roman"/>
                      <w:b/>
                      <w:color w:val="auto"/>
                      <w:szCs w:val="21"/>
                      <w:highlight w:val="none"/>
                    </w:rPr>
                    <w:t>实际用量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382" w:type="dxa"/>
                  <w:vAlign w:val="center"/>
                </w:tcPr>
                <w:p>
                  <w:pPr>
                    <w:pageBreakBefore w:val="0"/>
                    <w:kinsoku/>
                    <w:wordWrap/>
                    <w:overflowPunct/>
                    <w:topLinePunct w:val="0"/>
                    <w:autoSpaceDE/>
                    <w:autoSpaceDN/>
                    <w:bidi w:val="0"/>
                    <w:adjustRightInd w:val="0"/>
                    <w:snapToGrid w:val="0"/>
                    <w:jc w:val="center"/>
                    <w:rPr>
                      <w:rFonts w:hint="eastAsia" w:cs="Times New Roman"/>
                      <w:snapToGrid w:val="0"/>
                      <w:color w:val="auto"/>
                      <w:kern w:val="0"/>
                      <w:szCs w:val="21"/>
                      <w:lang w:val="en-US" w:eastAsia="zh-CN"/>
                    </w:rPr>
                  </w:pPr>
                  <w:r>
                    <w:rPr>
                      <w:rFonts w:hint="eastAsia" w:cs="Times New Roman"/>
                      <w:snapToGrid w:val="0"/>
                      <w:color w:val="auto"/>
                      <w:kern w:val="0"/>
                      <w:szCs w:val="21"/>
                      <w:lang w:eastAsia="zh-CN"/>
                    </w:rPr>
                    <w:t>1</w:t>
                  </w:r>
                </w:p>
              </w:tc>
              <w:tc>
                <w:tcPr>
                  <w:tcW w:w="1789" w:type="dxa"/>
                  <w:vAlign w:val="center"/>
                </w:tcPr>
                <w:p>
                  <w:pPr>
                    <w:pageBreakBefore w:val="0"/>
                    <w:kinsoku/>
                    <w:wordWrap/>
                    <w:overflowPunct/>
                    <w:topLinePunct w:val="0"/>
                    <w:autoSpaceDE/>
                    <w:autoSpaceDN/>
                    <w:bidi w:val="0"/>
                    <w:adjustRightInd w:val="0"/>
                    <w:snapToGrid w:val="0"/>
                    <w:jc w:val="center"/>
                    <w:rPr>
                      <w:rFonts w:hint="default" w:cs="Times New Roman"/>
                      <w:snapToGrid w:val="0"/>
                      <w:color w:val="auto"/>
                      <w:kern w:val="0"/>
                      <w:szCs w:val="21"/>
                      <w:lang w:val="en-US" w:eastAsia="zh-CN"/>
                    </w:rPr>
                  </w:pPr>
                  <w:r>
                    <w:rPr>
                      <w:rFonts w:hint="eastAsia" w:cs="Times New Roman"/>
                      <w:snapToGrid w:val="0"/>
                      <w:color w:val="auto"/>
                      <w:kern w:val="0"/>
                      <w:szCs w:val="21"/>
                      <w:lang w:eastAsia="zh-CN"/>
                    </w:rPr>
                    <w:t>石英砂</w:t>
                  </w:r>
                </w:p>
              </w:tc>
              <w:tc>
                <w:tcPr>
                  <w:tcW w:w="1960" w:type="dxa"/>
                  <w:vAlign w:val="center"/>
                </w:tcPr>
                <w:p>
                  <w:pPr>
                    <w:pageBreakBefore w:val="0"/>
                    <w:kinsoku/>
                    <w:wordWrap/>
                    <w:overflowPunct/>
                    <w:topLinePunct w:val="0"/>
                    <w:autoSpaceDE/>
                    <w:autoSpaceDN/>
                    <w:bidi w:val="0"/>
                    <w:adjustRightInd w:val="0"/>
                    <w:snapToGrid w:val="0"/>
                    <w:jc w:val="center"/>
                    <w:rPr>
                      <w:rFonts w:hint="default" w:cs="Times New Roman"/>
                      <w:snapToGrid w:val="0"/>
                      <w:color w:val="auto"/>
                      <w:kern w:val="0"/>
                      <w:szCs w:val="21"/>
                      <w:lang w:val="en-US" w:eastAsia="zh-CN"/>
                    </w:rPr>
                  </w:pPr>
                  <w:r>
                    <w:rPr>
                      <w:rFonts w:hint="default" w:cs="Times New Roman"/>
                      <w:snapToGrid w:val="0"/>
                      <w:color w:val="auto"/>
                      <w:kern w:val="0"/>
                      <w:szCs w:val="21"/>
                      <w:lang w:val="en-US" w:eastAsia="zh-CN"/>
                    </w:rPr>
                    <w:t>万t/a</w:t>
                  </w:r>
                </w:p>
              </w:tc>
              <w:tc>
                <w:tcPr>
                  <w:tcW w:w="1838" w:type="dxa"/>
                  <w:tcBorders>
                    <w:right w:val="single" w:color="auto" w:sz="2" w:space="0"/>
                  </w:tcBorders>
                  <w:vAlign w:val="center"/>
                </w:tcPr>
                <w:p>
                  <w:pPr>
                    <w:pageBreakBefore w:val="0"/>
                    <w:kinsoku/>
                    <w:wordWrap/>
                    <w:overflowPunct/>
                    <w:topLinePunct w:val="0"/>
                    <w:autoSpaceDE/>
                    <w:autoSpaceDN/>
                    <w:bidi w:val="0"/>
                    <w:adjustRightInd w:val="0"/>
                    <w:snapToGrid w:val="0"/>
                    <w:jc w:val="center"/>
                    <w:rPr>
                      <w:rFonts w:hint="default" w:cs="Times New Roman"/>
                      <w:snapToGrid w:val="0"/>
                      <w:color w:val="auto"/>
                      <w:kern w:val="0"/>
                      <w:szCs w:val="21"/>
                      <w:lang w:val="en-US" w:eastAsia="zh-CN"/>
                    </w:rPr>
                  </w:pPr>
                  <w:r>
                    <w:rPr>
                      <w:rFonts w:hint="eastAsia" w:cs="Times New Roman"/>
                      <w:snapToGrid w:val="0"/>
                      <w:color w:val="auto"/>
                      <w:kern w:val="0"/>
                      <w:szCs w:val="21"/>
                      <w:lang w:val="en-US" w:eastAsia="zh-CN"/>
                    </w:rPr>
                    <w:t>6</w:t>
                  </w:r>
                </w:p>
              </w:tc>
              <w:tc>
                <w:tcPr>
                  <w:tcW w:w="1838" w:type="dxa"/>
                  <w:tcBorders>
                    <w:right w:val="single" w:color="auto" w:sz="2" w:space="0"/>
                  </w:tcBorders>
                  <w:vAlign w:val="center"/>
                </w:tcPr>
                <w:p>
                  <w:pPr>
                    <w:pageBreakBefore w:val="0"/>
                    <w:kinsoku/>
                    <w:wordWrap/>
                    <w:overflowPunct/>
                    <w:topLinePunct w:val="0"/>
                    <w:autoSpaceDE/>
                    <w:autoSpaceDN/>
                    <w:bidi w:val="0"/>
                    <w:adjustRightInd w:val="0"/>
                    <w:snapToGrid w:val="0"/>
                    <w:jc w:val="center"/>
                    <w:rPr>
                      <w:rFonts w:hint="default" w:cs="Times New Roman"/>
                      <w:snapToGrid w:val="0"/>
                      <w:color w:val="auto"/>
                      <w:kern w:val="0"/>
                      <w:szCs w:val="21"/>
                      <w:lang w:val="en-US" w:eastAsia="zh-CN"/>
                    </w:rPr>
                  </w:pPr>
                  <w:r>
                    <w:rPr>
                      <w:rFonts w:hint="eastAsia" w:cs="Times New Roman"/>
                      <w:snapToGrid w:val="0"/>
                      <w:color w:val="auto"/>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8" w:hRule="atLeast"/>
                <w:jc w:val="center"/>
              </w:trPr>
              <w:tc>
                <w:tcPr>
                  <w:tcW w:w="1382" w:type="dxa"/>
                  <w:vAlign w:val="center"/>
                </w:tcPr>
                <w:p>
                  <w:pPr>
                    <w:pageBreakBefore w:val="0"/>
                    <w:kinsoku/>
                    <w:wordWrap/>
                    <w:overflowPunct/>
                    <w:topLinePunct w:val="0"/>
                    <w:autoSpaceDE/>
                    <w:autoSpaceDN/>
                    <w:bidi w:val="0"/>
                    <w:adjustRightInd w:val="0"/>
                    <w:snapToGrid w:val="0"/>
                    <w:jc w:val="center"/>
                    <w:rPr>
                      <w:rFonts w:hint="default" w:cs="Times New Roman"/>
                      <w:snapToGrid w:val="0"/>
                      <w:color w:val="auto"/>
                      <w:kern w:val="0"/>
                      <w:szCs w:val="21"/>
                      <w:lang w:val="en-US" w:eastAsia="zh-CN"/>
                    </w:rPr>
                  </w:pPr>
                  <w:r>
                    <w:rPr>
                      <w:rFonts w:hint="eastAsia" w:cs="Times New Roman"/>
                      <w:snapToGrid w:val="0"/>
                      <w:color w:val="auto"/>
                      <w:kern w:val="0"/>
                      <w:szCs w:val="21"/>
                      <w:lang w:eastAsia="zh-CN"/>
                    </w:rPr>
                    <w:t>2</w:t>
                  </w:r>
                </w:p>
              </w:tc>
              <w:tc>
                <w:tcPr>
                  <w:tcW w:w="1789" w:type="dxa"/>
                  <w:vAlign w:val="center"/>
                </w:tcPr>
                <w:p>
                  <w:pPr>
                    <w:pageBreakBefore w:val="0"/>
                    <w:kinsoku/>
                    <w:wordWrap/>
                    <w:overflowPunct/>
                    <w:topLinePunct w:val="0"/>
                    <w:autoSpaceDE/>
                    <w:autoSpaceDN/>
                    <w:bidi w:val="0"/>
                    <w:adjustRightInd w:val="0"/>
                    <w:snapToGrid w:val="0"/>
                    <w:jc w:val="center"/>
                    <w:rPr>
                      <w:rFonts w:hint="default" w:cs="Times New Roman"/>
                      <w:snapToGrid w:val="0"/>
                      <w:color w:val="auto"/>
                      <w:kern w:val="0"/>
                      <w:szCs w:val="21"/>
                      <w:lang w:val="en-US" w:eastAsia="zh-CN"/>
                    </w:rPr>
                  </w:pPr>
                  <w:r>
                    <w:rPr>
                      <w:rFonts w:hint="eastAsia" w:cs="Times New Roman"/>
                      <w:snapToGrid w:val="0"/>
                      <w:color w:val="auto"/>
                      <w:kern w:val="0"/>
                      <w:szCs w:val="21"/>
                      <w:lang w:eastAsia="zh-CN"/>
                    </w:rPr>
                    <w:t>润滑油</w:t>
                  </w:r>
                </w:p>
              </w:tc>
              <w:tc>
                <w:tcPr>
                  <w:tcW w:w="1960" w:type="dxa"/>
                  <w:vAlign w:val="center"/>
                </w:tcPr>
                <w:p>
                  <w:pPr>
                    <w:pageBreakBefore w:val="0"/>
                    <w:kinsoku/>
                    <w:wordWrap/>
                    <w:overflowPunct/>
                    <w:topLinePunct w:val="0"/>
                    <w:autoSpaceDE/>
                    <w:autoSpaceDN/>
                    <w:bidi w:val="0"/>
                    <w:adjustRightInd w:val="0"/>
                    <w:snapToGrid w:val="0"/>
                    <w:jc w:val="center"/>
                    <w:rPr>
                      <w:rFonts w:hint="default" w:cs="Times New Roman"/>
                      <w:snapToGrid w:val="0"/>
                      <w:color w:val="auto"/>
                      <w:kern w:val="0"/>
                      <w:szCs w:val="21"/>
                      <w:lang w:val="en-US" w:eastAsia="zh-CN"/>
                    </w:rPr>
                  </w:pPr>
                  <w:r>
                    <w:rPr>
                      <w:rFonts w:hint="default" w:cs="Times New Roman"/>
                      <w:snapToGrid w:val="0"/>
                      <w:color w:val="auto"/>
                      <w:kern w:val="0"/>
                      <w:szCs w:val="21"/>
                      <w:lang w:val="en-US" w:eastAsia="zh-CN"/>
                    </w:rPr>
                    <w:t>t/a</w:t>
                  </w:r>
                </w:p>
              </w:tc>
              <w:tc>
                <w:tcPr>
                  <w:tcW w:w="1838" w:type="dxa"/>
                  <w:tcBorders>
                    <w:right w:val="single" w:color="auto" w:sz="2" w:space="0"/>
                  </w:tcBorders>
                  <w:vAlign w:val="center"/>
                </w:tcPr>
                <w:p>
                  <w:pPr>
                    <w:pageBreakBefore w:val="0"/>
                    <w:kinsoku/>
                    <w:wordWrap/>
                    <w:overflowPunct/>
                    <w:topLinePunct w:val="0"/>
                    <w:autoSpaceDE/>
                    <w:autoSpaceDN/>
                    <w:bidi w:val="0"/>
                    <w:adjustRightInd w:val="0"/>
                    <w:snapToGrid w:val="0"/>
                    <w:jc w:val="center"/>
                    <w:rPr>
                      <w:rFonts w:hint="default" w:cs="Times New Roman"/>
                      <w:snapToGrid w:val="0"/>
                      <w:color w:val="auto"/>
                      <w:kern w:val="0"/>
                      <w:szCs w:val="21"/>
                      <w:lang w:val="en-US" w:eastAsia="zh-CN"/>
                    </w:rPr>
                  </w:pPr>
                  <w:r>
                    <w:rPr>
                      <w:rFonts w:hint="default" w:cs="Times New Roman"/>
                      <w:snapToGrid w:val="0"/>
                      <w:color w:val="auto"/>
                      <w:kern w:val="0"/>
                      <w:szCs w:val="21"/>
                      <w:lang w:val="en-US" w:eastAsia="zh-CN"/>
                    </w:rPr>
                    <w:t>0.0</w:t>
                  </w:r>
                  <w:r>
                    <w:rPr>
                      <w:rFonts w:hint="eastAsia" w:cs="Times New Roman"/>
                      <w:snapToGrid w:val="0"/>
                      <w:color w:val="auto"/>
                      <w:kern w:val="0"/>
                      <w:szCs w:val="21"/>
                      <w:lang w:val="en-US" w:eastAsia="zh-CN"/>
                    </w:rPr>
                    <w:t>3</w:t>
                  </w:r>
                </w:p>
              </w:tc>
              <w:tc>
                <w:tcPr>
                  <w:tcW w:w="1838" w:type="dxa"/>
                  <w:tcBorders>
                    <w:right w:val="single" w:color="auto" w:sz="2" w:space="0"/>
                  </w:tcBorders>
                  <w:vAlign w:val="center"/>
                </w:tcPr>
                <w:p>
                  <w:pPr>
                    <w:pageBreakBefore w:val="0"/>
                    <w:kinsoku/>
                    <w:wordWrap/>
                    <w:overflowPunct/>
                    <w:topLinePunct w:val="0"/>
                    <w:autoSpaceDE/>
                    <w:autoSpaceDN/>
                    <w:bidi w:val="0"/>
                    <w:adjustRightInd w:val="0"/>
                    <w:snapToGrid w:val="0"/>
                    <w:jc w:val="center"/>
                    <w:rPr>
                      <w:rFonts w:hint="default" w:cs="Times New Roman"/>
                      <w:snapToGrid w:val="0"/>
                      <w:color w:val="auto"/>
                      <w:kern w:val="0"/>
                      <w:szCs w:val="21"/>
                      <w:lang w:val="en-US" w:eastAsia="zh-CN"/>
                    </w:rPr>
                  </w:pPr>
                  <w:r>
                    <w:rPr>
                      <w:rFonts w:hint="eastAsia" w:cs="Times New Roman"/>
                      <w:snapToGrid w:val="0"/>
                      <w:color w:val="auto"/>
                      <w:kern w:val="0"/>
                      <w:szCs w:val="21"/>
                      <w:lang w:val="en-US" w:eastAsia="zh-CN"/>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8" w:hRule="atLeast"/>
                <w:jc w:val="center"/>
              </w:trPr>
              <w:tc>
                <w:tcPr>
                  <w:tcW w:w="1382" w:type="dxa"/>
                  <w:vAlign w:val="center"/>
                </w:tcPr>
                <w:p>
                  <w:pPr>
                    <w:pageBreakBefore w:val="0"/>
                    <w:kinsoku/>
                    <w:wordWrap/>
                    <w:overflowPunct/>
                    <w:topLinePunct w:val="0"/>
                    <w:autoSpaceDE/>
                    <w:autoSpaceDN/>
                    <w:bidi w:val="0"/>
                    <w:adjustRightInd w:val="0"/>
                    <w:snapToGrid w:val="0"/>
                    <w:jc w:val="center"/>
                    <w:rPr>
                      <w:rFonts w:hint="default" w:cs="Times New Roman"/>
                      <w:snapToGrid w:val="0"/>
                      <w:color w:val="auto"/>
                      <w:kern w:val="0"/>
                      <w:szCs w:val="21"/>
                      <w:lang w:val="en-US" w:eastAsia="zh-CN"/>
                    </w:rPr>
                  </w:pPr>
                  <w:r>
                    <w:rPr>
                      <w:rFonts w:hint="eastAsia" w:cs="Times New Roman"/>
                      <w:snapToGrid w:val="0"/>
                      <w:color w:val="auto"/>
                      <w:kern w:val="0"/>
                      <w:szCs w:val="21"/>
                      <w:lang w:eastAsia="zh-CN"/>
                    </w:rPr>
                    <w:t>3</w:t>
                  </w:r>
                </w:p>
              </w:tc>
              <w:tc>
                <w:tcPr>
                  <w:tcW w:w="1789" w:type="dxa"/>
                  <w:vAlign w:val="center"/>
                </w:tcPr>
                <w:p>
                  <w:pPr>
                    <w:pageBreakBefore w:val="0"/>
                    <w:kinsoku/>
                    <w:wordWrap/>
                    <w:overflowPunct/>
                    <w:topLinePunct w:val="0"/>
                    <w:autoSpaceDE/>
                    <w:autoSpaceDN/>
                    <w:bidi w:val="0"/>
                    <w:adjustRightInd w:val="0"/>
                    <w:snapToGrid w:val="0"/>
                    <w:jc w:val="center"/>
                    <w:rPr>
                      <w:rFonts w:hint="default" w:cs="Times New Roman"/>
                      <w:snapToGrid w:val="0"/>
                      <w:color w:val="auto"/>
                      <w:kern w:val="0"/>
                      <w:szCs w:val="21"/>
                      <w:lang w:val="en-US" w:eastAsia="zh-CN"/>
                    </w:rPr>
                  </w:pPr>
                  <w:r>
                    <w:rPr>
                      <w:rFonts w:hint="eastAsia" w:cs="Times New Roman"/>
                      <w:snapToGrid w:val="0"/>
                      <w:color w:val="auto"/>
                      <w:kern w:val="0"/>
                      <w:szCs w:val="21"/>
                      <w:lang w:eastAsia="zh-CN"/>
                    </w:rPr>
                    <w:t>包装材料</w:t>
                  </w:r>
                </w:p>
              </w:tc>
              <w:tc>
                <w:tcPr>
                  <w:tcW w:w="1960" w:type="dxa"/>
                  <w:vAlign w:val="center"/>
                </w:tcPr>
                <w:p>
                  <w:pPr>
                    <w:pageBreakBefore w:val="0"/>
                    <w:kinsoku/>
                    <w:wordWrap/>
                    <w:overflowPunct/>
                    <w:topLinePunct w:val="0"/>
                    <w:autoSpaceDE/>
                    <w:autoSpaceDN/>
                    <w:bidi w:val="0"/>
                    <w:adjustRightInd w:val="0"/>
                    <w:snapToGrid w:val="0"/>
                    <w:jc w:val="center"/>
                    <w:rPr>
                      <w:rFonts w:hint="default" w:cs="Times New Roman"/>
                      <w:snapToGrid w:val="0"/>
                      <w:color w:val="auto"/>
                      <w:kern w:val="0"/>
                      <w:szCs w:val="21"/>
                      <w:lang w:val="en-US" w:eastAsia="zh-CN"/>
                    </w:rPr>
                  </w:pPr>
                  <w:r>
                    <w:rPr>
                      <w:rFonts w:hint="default" w:cs="Times New Roman"/>
                      <w:snapToGrid w:val="0"/>
                      <w:color w:val="auto"/>
                      <w:kern w:val="0"/>
                      <w:szCs w:val="21"/>
                      <w:lang w:val="en-US" w:eastAsia="zh-CN"/>
                    </w:rPr>
                    <w:t>t/a</w:t>
                  </w:r>
                </w:p>
              </w:tc>
              <w:tc>
                <w:tcPr>
                  <w:tcW w:w="1838" w:type="dxa"/>
                  <w:tcBorders>
                    <w:right w:val="single" w:color="auto" w:sz="2" w:space="0"/>
                  </w:tcBorders>
                  <w:vAlign w:val="center"/>
                </w:tcPr>
                <w:p>
                  <w:pPr>
                    <w:pageBreakBefore w:val="0"/>
                    <w:kinsoku/>
                    <w:wordWrap/>
                    <w:overflowPunct/>
                    <w:topLinePunct w:val="0"/>
                    <w:autoSpaceDE/>
                    <w:autoSpaceDN/>
                    <w:bidi w:val="0"/>
                    <w:adjustRightInd w:val="0"/>
                    <w:snapToGrid w:val="0"/>
                    <w:jc w:val="center"/>
                    <w:rPr>
                      <w:rFonts w:hint="default" w:cs="Times New Roman"/>
                      <w:snapToGrid w:val="0"/>
                      <w:color w:val="auto"/>
                      <w:kern w:val="0"/>
                      <w:szCs w:val="21"/>
                      <w:lang w:val="en-US" w:eastAsia="zh-CN"/>
                    </w:rPr>
                  </w:pPr>
                  <w:r>
                    <w:rPr>
                      <w:rFonts w:hint="eastAsia" w:cs="Times New Roman"/>
                      <w:snapToGrid w:val="0"/>
                      <w:color w:val="auto"/>
                      <w:kern w:val="0"/>
                      <w:szCs w:val="21"/>
                      <w:lang w:val="en-US" w:eastAsia="zh-CN"/>
                    </w:rPr>
                    <w:t>60</w:t>
                  </w:r>
                </w:p>
              </w:tc>
              <w:tc>
                <w:tcPr>
                  <w:tcW w:w="1838" w:type="dxa"/>
                  <w:tcBorders>
                    <w:right w:val="single" w:color="auto" w:sz="2" w:space="0"/>
                  </w:tcBorders>
                  <w:vAlign w:val="center"/>
                </w:tcPr>
                <w:p>
                  <w:pPr>
                    <w:pageBreakBefore w:val="0"/>
                    <w:kinsoku/>
                    <w:wordWrap/>
                    <w:overflowPunct/>
                    <w:topLinePunct w:val="0"/>
                    <w:autoSpaceDE/>
                    <w:autoSpaceDN/>
                    <w:bidi w:val="0"/>
                    <w:adjustRightInd w:val="0"/>
                    <w:snapToGrid w:val="0"/>
                    <w:jc w:val="center"/>
                    <w:rPr>
                      <w:rFonts w:hint="default" w:cs="Times New Roman"/>
                      <w:snapToGrid w:val="0"/>
                      <w:color w:val="auto"/>
                      <w:kern w:val="0"/>
                      <w:szCs w:val="21"/>
                      <w:lang w:val="en-US" w:eastAsia="zh-CN"/>
                    </w:rPr>
                  </w:pPr>
                  <w:r>
                    <w:rPr>
                      <w:rFonts w:hint="eastAsia" w:cs="Times New Roman"/>
                      <w:snapToGrid w:val="0"/>
                      <w:color w:val="auto"/>
                      <w:kern w:val="0"/>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382" w:type="dxa"/>
                  <w:vAlign w:val="center"/>
                </w:tcPr>
                <w:p>
                  <w:pPr>
                    <w:pageBreakBefore w:val="0"/>
                    <w:kinsoku/>
                    <w:wordWrap/>
                    <w:overflowPunct/>
                    <w:topLinePunct w:val="0"/>
                    <w:autoSpaceDE/>
                    <w:autoSpaceDN/>
                    <w:bidi w:val="0"/>
                    <w:adjustRightInd w:val="0"/>
                    <w:snapToGrid w:val="0"/>
                    <w:jc w:val="center"/>
                    <w:rPr>
                      <w:rFonts w:hint="default" w:cs="Times New Roman"/>
                      <w:snapToGrid w:val="0"/>
                      <w:color w:val="auto"/>
                      <w:kern w:val="0"/>
                      <w:szCs w:val="21"/>
                      <w:lang w:val="en-US" w:eastAsia="zh-CN"/>
                    </w:rPr>
                  </w:pPr>
                  <w:r>
                    <w:rPr>
                      <w:rFonts w:hint="eastAsia" w:cs="Times New Roman"/>
                      <w:snapToGrid w:val="0"/>
                      <w:color w:val="auto"/>
                      <w:kern w:val="0"/>
                      <w:szCs w:val="21"/>
                      <w:lang w:eastAsia="zh-CN"/>
                    </w:rPr>
                    <w:t>4</w:t>
                  </w:r>
                </w:p>
              </w:tc>
              <w:tc>
                <w:tcPr>
                  <w:tcW w:w="1789" w:type="dxa"/>
                  <w:vAlign w:val="center"/>
                </w:tcPr>
                <w:p>
                  <w:pPr>
                    <w:pageBreakBefore w:val="0"/>
                    <w:kinsoku/>
                    <w:wordWrap/>
                    <w:overflowPunct/>
                    <w:topLinePunct w:val="0"/>
                    <w:autoSpaceDE/>
                    <w:autoSpaceDN/>
                    <w:bidi w:val="0"/>
                    <w:adjustRightInd w:val="0"/>
                    <w:snapToGrid w:val="0"/>
                    <w:jc w:val="center"/>
                    <w:rPr>
                      <w:rFonts w:hint="default" w:cs="Times New Roman"/>
                      <w:snapToGrid w:val="0"/>
                      <w:color w:val="auto"/>
                      <w:kern w:val="0"/>
                      <w:szCs w:val="21"/>
                      <w:lang w:val="en-US" w:eastAsia="zh-CN"/>
                    </w:rPr>
                  </w:pPr>
                  <w:r>
                    <w:rPr>
                      <w:rFonts w:hint="default" w:cs="Times New Roman"/>
                      <w:snapToGrid w:val="0"/>
                      <w:color w:val="auto"/>
                      <w:kern w:val="0"/>
                      <w:szCs w:val="21"/>
                      <w:lang w:eastAsia="zh-CN"/>
                    </w:rPr>
                    <w:t>电</w:t>
                  </w:r>
                </w:p>
              </w:tc>
              <w:tc>
                <w:tcPr>
                  <w:tcW w:w="1960" w:type="dxa"/>
                  <w:vAlign w:val="center"/>
                </w:tcPr>
                <w:p>
                  <w:pPr>
                    <w:pageBreakBefore w:val="0"/>
                    <w:kinsoku/>
                    <w:wordWrap/>
                    <w:overflowPunct/>
                    <w:topLinePunct w:val="0"/>
                    <w:autoSpaceDE/>
                    <w:autoSpaceDN/>
                    <w:bidi w:val="0"/>
                    <w:adjustRightInd w:val="0"/>
                    <w:snapToGrid w:val="0"/>
                    <w:jc w:val="center"/>
                    <w:rPr>
                      <w:rFonts w:hint="default" w:cs="Times New Roman"/>
                      <w:snapToGrid w:val="0"/>
                      <w:color w:val="auto"/>
                      <w:kern w:val="0"/>
                      <w:szCs w:val="21"/>
                      <w:lang w:val="en-US" w:eastAsia="zh-CN"/>
                    </w:rPr>
                  </w:pPr>
                  <w:r>
                    <w:rPr>
                      <w:rFonts w:hint="default" w:cs="Times New Roman"/>
                      <w:snapToGrid w:val="0"/>
                      <w:color w:val="auto"/>
                      <w:kern w:val="0"/>
                      <w:szCs w:val="21"/>
                      <w:lang w:eastAsia="zh-CN"/>
                    </w:rPr>
                    <w:t>万kWh/a</w:t>
                  </w:r>
                </w:p>
              </w:tc>
              <w:tc>
                <w:tcPr>
                  <w:tcW w:w="1838" w:type="dxa"/>
                  <w:tcBorders>
                    <w:right w:val="single" w:color="auto" w:sz="2" w:space="0"/>
                  </w:tcBorders>
                  <w:vAlign w:val="center"/>
                </w:tcPr>
                <w:p>
                  <w:pPr>
                    <w:pageBreakBefore w:val="0"/>
                    <w:kinsoku/>
                    <w:wordWrap/>
                    <w:overflowPunct/>
                    <w:topLinePunct w:val="0"/>
                    <w:autoSpaceDE/>
                    <w:autoSpaceDN/>
                    <w:bidi w:val="0"/>
                    <w:adjustRightInd w:val="0"/>
                    <w:snapToGrid w:val="0"/>
                    <w:jc w:val="center"/>
                    <w:rPr>
                      <w:rFonts w:hint="default" w:cs="Times New Roman"/>
                      <w:snapToGrid w:val="0"/>
                      <w:color w:val="auto"/>
                      <w:kern w:val="0"/>
                      <w:szCs w:val="21"/>
                      <w:lang w:val="en-US" w:eastAsia="zh-CN"/>
                    </w:rPr>
                  </w:pPr>
                  <w:r>
                    <w:rPr>
                      <w:rFonts w:hint="eastAsia" w:cs="Times New Roman"/>
                      <w:snapToGrid w:val="0"/>
                      <w:color w:val="auto"/>
                      <w:kern w:val="0"/>
                      <w:szCs w:val="21"/>
                      <w:lang w:val="en-US" w:eastAsia="zh-CN"/>
                    </w:rPr>
                    <w:t>5</w:t>
                  </w:r>
                  <w:r>
                    <w:rPr>
                      <w:rFonts w:hint="default" w:cs="Times New Roman"/>
                      <w:snapToGrid w:val="0"/>
                      <w:color w:val="auto"/>
                      <w:kern w:val="0"/>
                      <w:szCs w:val="21"/>
                      <w:lang w:val="en-US" w:eastAsia="zh-CN"/>
                    </w:rPr>
                    <w:t>00</w:t>
                  </w:r>
                </w:p>
              </w:tc>
              <w:tc>
                <w:tcPr>
                  <w:tcW w:w="1838" w:type="dxa"/>
                  <w:tcBorders>
                    <w:right w:val="single" w:color="auto" w:sz="2" w:space="0"/>
                  </w:tcBorders>
                  <w:vAlign w:val="center"/>
                </w:tcPr>
                <w:p>
                  <w:pPr>
                    <w:pageBreakBefore w:val="0"/>
                    <w:kinsoku/>
                    <w:wordWrap/>
                    <w:overflowPunct/>
                    <w:topLinePunct w:val="0"/>
                    <w:autoSpaceDE/>
                    <w:autoSpaceDN/>
                    <w:bidi w:val="0"/>
                    <w:adjustRightInd w:val="0"/>
                    <w:snapToGrid w:val="0"/>
                    <w:jc w:val="center"/>
                    <w:rPr>
                      <w:rFonts w:hint="default" w:cs="Times New Roman"/>
                      <w:snapToGrid w:val="0"/>
                      <w:color w:val="auto"/>
                      <w:kern w:val="0"/>
                      <w:szCs w:val="21"/>
                      <w:lang w:val="en-US" w:eastAsia="zh-CN"/>
                    </w:rPr>
                  </w:pPr>
                  <w:r>
                    <w:rPr>
                      <w:rFonts w:hint="eastAsia" w:cs="Times New Roman"/>
                      <w:snapToGrid w:val="0"/>
                      <w:color w:val="auto"/>
                      <w:kern w:val="0"/>
                      <w:szCs w:val="21"/>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8" w:hRule="atLeast"/>
                <w:jc w:val="center"/>
              </w:trPr>
              <w:tc>
                <w:tcPr>
                  <w:tcW w:w="1382" w:type="dxa"/>
                  <w:vAlign w:val="center"/>
                </w:tcPr>
                <w:p>
                  <w:pPr>
                    <w:pageBreakBefore w:val="0"/>
                    <w:kinsoku/>
                    <w:wordWrap/>
                    <w:overflowPunct/>
                    <w:topLinePunct w:val="0"/>
                    <w:autoSpaceDE/>
                    <w:autoSpaceDN/>
                    <w:bidi w:val="0"/>
                    <w:adjustRightInd w:val="0"/>
                    <w:snapToGrid w:val="0"/>
                    <w:jc w:val="center"/>
                    <w:rPr>
                      <w:rFonts w:hint="default" w:cs="Times New Roman"/>
                      <w:snapToGrid w:val="0"/>
                      <w:color w:val="auto"/>
                      <w:kern w:val="0"/>
                      <w:szCs w:val="21"/>
                      <w:lang w:val="en-US" w:eastAsia="zh-CN"/>
                    </w:rPr>
                  </w:pPr>
                  <w:r>
                    <w:rPr>
                      <w:rFonts w:hint="eastAsia" w:cs="Times New Roman"/>
                      <w:snapToGrid w:val="0"/>
                      <w:color w:val="auto"/>
                      <w:kern w:val="0"/>
                      <w:szCs w:val="21"/>
                      <w:lang w:eastAsia="zh-CN"/>
                    </w:rPr>
                    <w:t>5</w:t>
                  </w:r>
                </w:p>
              </w:tc>
              <w:tc>
                <w:tcPr>
                  <w:tcW w:w="1789" w:type="dxa"/>
                  <w:vAlign w:val="center"/>
                </w:tcPr>
                <w:p>
                  <w:pPr>
                    <w:pageBreakBefore w:val="0"/>
                    <w:kinsoku/>
                    <w:wordWrap/>
                    <w:overflowPunct/>
                    <w:topLinePunct w:val="0"/>
                    <w:autoSpaceDE/>
                    <w:autoSpaceDN/>
                    <w:bidi w:val="0"/>
                    <w:adjustRightInd w:val="0"/>
                    <w:snapToGrid w:val="0"/>
                    <w:jc w:val="center"/>
                    <w:rPr>
                      <w:rFonts w:hint="default" w:cs="Times New Roman"/>
                      <w:snapToGrid w:val="0"/>
                      <w:color w:val="auto"/>
                      <w:kern w:val="0"/>
                      <w:szCs w:val="21"/>
                      <w:lang w:val="en-US" w:eastAsia="zh-CN"/>
                    </w:rPr>
                  </w:pPr>
                  <w:r>
                    <w:rPr>
                      <w:rFonts w:hint="default" w:cs="Times New Roman"/>
                      <w:snapToGrid w:val="0"/>
                      <w:color w:val="auto"/>
                      <w:kern w:val="0"/>
                      <w:szCs w:val="21"/>
                      <w:lang w:val="en-US" w:eastAsia="zh-CN"/>
                    </w:rPr>
                    <w:t>天然气</w:t>
                  </w:r>
                </w:p>
              </w:tc>
              <w:tc>
                <w:tcPr>
                  <w:tcW w:w="1960" w:type="dxa"/>
                  <w:vAlign w:val="center"/>
                </w:tcPr>
                <w:p>
                  <w:pPr>
                    <w:pageBreakBefore w:val="0"/>
                    <w:kinsoku/>
                    <w:wordWrap/>
                    <w:overflowPunct/>
                    <w:topLinePunct w:val="0"/>
                    <w:autoSpaceDE/>
                    <w:autoSpaceDN/>
                    <w:bidi w:val="0"/>
                    <w:adjustRightInd w:val="0"/>
                    <w:snapToGrid w:val="0"/>
                    <w:jc w:val="center"/>
                    <w:rPr>
                      <w:rFonts w:hint="default" w:cs="Times New Roman"/>
                      <w:snapToGrid w:val="0"/>
                      <w:color w:val="auto"/>
                      <w:kern w:val="0"/>
                      <w:szCs w:val="21"/>
                      <w:lang w:val="en-US" w:eastAsia="zh-CN"/>
                    </w:rPr>
                  </w:pPr>
                  <w:r>
                    <w:rPr>
                      <w:rFonts w:hint="default" w:cs="Times New Roman"/>
                      <w:snapToGrid w:val="0"/>
                      <w:color w:val="auto"/>
                      <w:kern w:val="0"/>
                      <w:szCs w:val="21"/>
                      <w:lang w:val="en-US" w:eastAsia="zh-CN"/>
                    </w:rPr>
                    <w:t>万m³/a</w:t>
                  </w:r>
                </w:p>
              </w:tc>
              <w:tc>
                <w:tcPr>
                  <w:tcW w:w="1838" w:type="dxa"/>
                  <w:tcBorders>
                    <w:right w:val="single" w:color="auto" w:sz="2" w:space="0"/>
                  </w:tcBorders>
                  <w:vAlign w:val="center"/>
                </w:tcPr>
                <w:p>
                  <w:pPr>
                    <w:pageBreakBefore w:val="0"/>
                    <w:kinsoku/>
                    <w:wordWrap/>
                    <w:overflowPunct/>
                    <w:topLinePunct w:val="0"/>
                    <w:autoSpaceDE/>
                    <w:autoSpaceDN/>
                    <w:bidi w:val="0"/>
                    <w:adjustRightInd w:val="0"/>
                    <w:snapToGrid w:val="0"/>
                    <w:jc w:val="center"/>
                    <w:rPr>
                      <w:rFonts w:hint="default" w:cs="Times New Roman"/>
                      <w:snapToGrid w:val="0"/>
                      <w:color w:val="auto"/>
                      <w:kern w:val="0"/>
                      <w:szCs w:val="21"/>
                      <w:lang w:val="en-US" w:eastAsia="zh-CN"/>
                    </w:rPr>
                  </w:pPr>
                  <w:r>
                    <w:rPr>
                      <w:rFonts w:hint="default" w:cs="Times New Roman"/>
                      <w:snapToGrid w:val="0"/>
                      <w:color w:val="auto"/>
                      <w:kern w:val="0"/>
                      <w:szCs w:val="21"/>
                      <w:lang w:val="en-US" w:eastAsia="zh-CN"/>
                    </w:rPr>
                    <w:t>0</w:t>
                  </w:r>
                </w:p>
              </w:tc>
              <w:tc>
                <w:tcPr>
                  <w:tcW w:w="1838" w:type="dxa"/>
                  <w:tcBorders>
                    <w:right w:val="single" w:color="auto" w:sz="2" w:space="0"/>
                  </w:tcBorders>
                  <w:vAlign w:val="center"/>
                </w:tcPr>
                <w:p>
                  <w:pPr>
                    <w:pageBreakBefore w:val="0"/>
                    <w:kinsoku/>
                    <w:wordWrap/>
                    <w:overflowPunct/>
                    <w:topLinePunct w:val="0"/>
                    <w:autoSpaceDE/>
                    <w:autoSpaceDN/>
                    <w:bidi w:val="0"/>
                    <w:adjustRightInd w:val="0"/>
                    <w:snapToGrid w:val="0"/>
                    <w:jc w:val="center"/>
                    <w:rPr>
                      <w:rFonts w:hint="default" w:cs="Times New Roman"/>
                      <w:snapToGrid w:val="0"/>
                      <w:color w:val="auto"/>
                      <w:kern w:val="0"/>
                      <w:szCs w:val="21"/>
                      <w:lang w:val="en-US" w:eastAsia="zh-CN"/>
                    </w:rPr>
                  </w:pPr>
                  <w:r>
                    <w:rPr>
                      <w:rFonts w:hint="default" w:cs="Times New Roman"/>
                      <w:snapToGrid w:val="0"/>
                      <w:color w:val="auto"/>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8" w:hRule="atLeast"/>
                <w:jc w:val="center"/>
              </w:trPr>
              <w:tc>
                <w:tcPr>
                  <w:tcW w:w="1382" w:type="dxa"/>
                  <w:vAlign w:val="center"/>
                </w:tcPr>
                <w:p>
                  <w:pPr>
                    <w:pageBreakBefore w:val="0"/>
                    <w:kinsoku/>
                    <w:wordWrap/>
                    <w:overflowPunct/>
                    <w:topLinePunct w:val="0"/>
                    <w:autoSpaceDE/>
                    <w:autoSpaceDN/>
                    <w:bidi w:val="0"/>
                    <w:adjustRightInd w:val="0"/>
                    <w:snapToGrid w:val="0"/>
                    <w:jc w:val="center"/>
                    <w:rPr>
                      <w:rFonts w:hint="default" w:cs="Times New Roman"/>
                      <w:snapToGrid w:val="0"/>
                      <w:color w:val="auto"/>
                      <w:kern w:val="0"/>
                      <w:szCs w:val="21"/>
                      <w:lang w:val="en-US" w:eastAsia="zh-CN"/>
                    </w:rPr>
                  </w:pPr>
                  <w:r>
                    <w:rPr>
                      <w:rFonts w:hint="eastAsia" w:cs="Times New Roman"/>
                      <w:snapToGrid w:val="0"/>
                      <w:color w:val="auto"/>
                      <w:kern w:val="0"/>
                      <w:szCs w:val="21"/>
                      <w:lang w:val="en-US" w:eastAsia="zh-CN"/>
                    </w:rPr>
                    <w:t>6</w:t>
                  </w:r>
                </w:p>
              </w:tc>
              <w:tc>
                <w:tcPr>
                  <w:tcW w:w="1789" w:type="dxa"/>
                  <w:vAlign w:val="center"/>
                </w:tcPr>
                <w:p>
                  <w:pPr>
                    <w:pageBreakBefore w:val="0"/>
                    <w:kinsoku/>
                    <w:wordWrap/>
                    <w:overflowPunct/>
                    <w:topLinePunct w:val="0"/>
                    <w:autoSpaceDE/>
                    <w:autoSpaceDN/>
                    <w:bidi w:val="0"/>
                    <w:adjustRightInd w:val="0"/>
                    <w:snapToGrid w:val="0"/>
                    <w:jc w:val="center"/>
                    <w:rPr>
                      <w:rFonts w:hint="default" w:cs="Times New Roman"/>
                      <w:snapToGrid w:val="0"/>
                      <w:color w:val="auto"/>
                      <w:kern w:val="0"/>
                      <w:szCs w:val="21"/>
                      <w:lang w:val="en-US" w:eastAsia="zh-CN"/>
                    </w:rPr>
                  </w:pPr>
                  <w:r>
                    <w:rPr>
                      <w:rFonts w:hint="eastAsia" w:cs="Times New Roman"/>
                      <w:snapToGrid w:val="0"/>
                      <w:color w:val="auto"/>
                      <w:kern w:val="0"/>
                      <w:szCs w:val="21"/>
                      <w:lang w:val="en-US" w:eastAsia="zh-CN"/>
                    </w:rPr>
                    <w:t>水</w:t>
                  </w:r>
                </w:p>
              </w:tc>
              <w:tc>
                <w:tcPr>
                  <w:tcW w:w="1960" w:type="dxa"/>
                  <w:vAlign w:val="center"/>
                </w:tcPr>
                <w:p>
                  <w:pPr>
                    <w:pageBreakBefore w:val="0"/>
                    <w:kinsoku/>
                    <w:wordWrap/>
                    <w:overflowPunct/>
                    <w:topLinePunct w:val="0"/>
                    <w:autoSpaceDE/>
                    <w:autoSpaceDN/>
                    <w:bidi w:val="0"/>
                    <w:adjustRightInd w:val="0"/>
                    <w:snapToGrid w:val="0"/>
                    <w:jc w:val="center"/>
                    <w:rPr>
                      <w:rFonts w:hint="default" w:cs="Times New Roman"/>
                      <w:snapToGrid w:val="0"/>
                      <w:color w:val="auto"/>
                      <w:kern w:val="0"/>
                      <w:szCs w:val="21"/>
                      <w:lang w:val="en-US" w:eastAsia="zh-CN"/>
                    </w:rPr>
                  </w:pPr>
                  <w:r>
                    <w:rPr>
                      <w:rFonts w:hint="default" w:cs="Times New Roman"/>
                      <w:snapToGrid w:val="0"/>
                      <w:color w:val="auto"/>
                      <w:kern w:val="0"/>
                      <w:szCs w:val="21"/>
                      <w:lang w:val="en-US" w:eastAsia="zh-CN"/>
                    </w:rPr>
                    <w:t>m³/a</w:t>
                  </w:r>
                </w:p>
              </w:tc>
              <w:tc>
                <w:tcPr>
                  <w:tcW w:w="1838" w:type="dxa"/>
                  <w:tcBorders>
                    <w:right w:val="single" w:color="auto" w:sz="2" w:space="0"/>
                  </w:tcBorders>
                  <w:vAlign w:val="center"/>
                </w:tcPr>
                <w:p>
                  <w:pPr>
                    <w:pageBreakBefore w:val="0"/>
                    <w:kinsoku/>
                    <w:wordWrap/>
                    <w:overflowPunct/>
                    <w:topLinePunct w:val="0"/>
                    <w:autoSpaceDE/>
                    <w:autoSpaceDN/>
                    <w:bidi w:val="0"/>
                    <w:adjustRightInd w:val="0"/>
                    <w:snapToGrid w:val="0"/>
                    <w:jc w:val="center"/>
                    <w:rPr>
                      <w:rFonts w:hint="default" w:cs="Times New Roman"/>
                      <w:snapToGrid w:val="0"/>
                      <w:color w:val="auto"/>
                      <w:kern w:val="0"/>
                      <w:szCs w:val="21"/>
                      <w:lang w:val="en-US" w:eastAsia="zh-CN"/>
                    </w:rPr>
                  </w:pPr>
                  <w:r>
                    <w:rPr>
                      <w:rFonts w:hint="eastAsia" w:cs="Times New Roman"/>
                      <w:snapToGrid w:val="0"/>
                      <w:color w:val="auto"/>
                      <w:kern w:val="0"/>
                      <w:szCs w:val="21"/>
                      <w:lang w:val="en-US" w:eastAsia="zh-CN"/>
                    </w:rPr>
                    <w:t>225</w:t>
                  </w:r>
                </w:p>
              </w:tc>
              <w:tc>
                <w:tcPr>
                  <w:tcW w:w="1838" w:type="dxa"/>
                  <w:tcBorders>
                    <w:right w:val="single" w:color="auto" w:sz="2" w:space="0"/>
                  </w:tcBorders>
                  <w:vAlign w:val="center"/>
                </w:tcPr>
                <w:p>
                  <w:pPr>
                    <w:pageBreakBefore w:val="0"/>
                    <w:kinsoku/>
                    <w:wordWrap/>
                    <w:overflowPunct/>
                    <w:topLinePunct w:val="0"/>
                    <w:autoSpaceDE/>
                    <w:autoSpaceDN/>
                    <w:bidi w:val="0"/>
                    <w:adjustRightInd w:val="0"/>
                    <w:snapToGrid w:val="0"/>
                    <w:jc w:val="center"/>
                    <w:rPr>
                      <w:rFonts w:hint="default" w:cs="Times New Roman"/>
                      <w:snapToGrid w:val="0"/>
                      <w:color w:val="auto"/>
                      <w:kern w:val="0"/>
                      <w:szCs w:val="21"/>
                      <w:lang w:val="en-US" w:eastAsia="zh-CN"/>
                    </w:rPr>
                  </w:pPr>
                  <w:r>
                    <w:rPr>
                      <w:rFonts w:hint="eastAsia" w:cs="Times New Roman"/>
                      <w:snapToGrid w:val="0"/>
                      <w:color w:val="auto"/>
                      <w:kern w:val="0"/>
                      <w:szCs w:val="21"/>
                      <w:lang w:val="en-US" w:eastAsia="zh-CN"/>
                    </w:rPr>
                    <w:t>112.5</w:t>
                  </w:r>
                </w:p>
              </w:tc>
            </w:tr>
          </w:tbl>
          <w:p>
            <w:pPr>
              <w:adjustRightInd w:val="0"/>
              <w:snapToGrid w:val="0"/>
              <w:spacing w:line="520" w:lineRule="exact"/>
              <w:ind w:firstLine="480" w:firstLineChars="200"/>
              <w:rPr>
                <w:rFonts w:hint="eastAsia" w:ascii="Times New Roman" w:hAnsi="Times New Roman" w:eastAsia="宋体" w:cs="Times New Roman"/>
                <w:color w:val="4F81BD" w:themeColor="accent1"/>
                <w:sz w:val="24"/>
                <w:szCs w:val="24"/>
                <w14:textFill>
                  <w14:solidFill>
                    <w14:schemeClr w14:val="accent1"/>
                  </w14:solidFill>
                </w14:textFill>
              </w:rPr>
            </w:pPr>
            <w:r>
              <w:rPr>
                <w:rFonts w:hint="eastAsia" w:ascii="Times New Roman" w:hAnsi="Times New Roman" w:eastAsia="宋体" w:cs="Times New Roman"/>
                <w:color w:val="4F81BD" w:themeColor="accent1"/>
                <w:sz w:val="24"/>
                <w:szCs w:val="24"/>
                <w14:textFill>
                  <w14:solidFill>
                    <w14:schemeClr w14:val="accent1"/>
                  </w14:solidFill>
                </w14:textFill>
              </w:rPr>
              <w:t xml:space="preserve"> </w:t>
            </w:r>
            <w:r>
              <w:rPr>
                <w:rFonts w:hint="eastAsia" w:ascii="Times New Roman" w:hAnsi="Times New Roman"/>
                <w:color w:val="000000"/>
                <w:sz w:val="24"/>
                <w:szCs w:val="24"/>
              </w:rPr>
              <w:t>一期项目主要原辅材料种类及消耗量与环评相比基本无变化。</w:t>
            </w:r>
          </w:p>
          <w:p>
            <w:pPr>
              <w:adjustRightInd w:val="0"/>
              <w:snapToGrid w:val="0"/>
              <w:spacing w:line="520" w:lineRule="exact"/>
              <w:ind w:firstLine="480" w:firstLineChars="200"/>
              <w:rPr>
                <w:rFonts w:hint="eastAsia" w:ascii="宋体" w:hAnsi="宋体" w:cs="宋体"/>
                <w:b/>
                <w:color w:val="0D0D0D" w:themeColor="text1" w:themeTint="F2"/>
                <w:kern w:val="0"/>
                <w:sz w:val="24"/>
                <w:szCs w:val="24"/>
                <w14:textFill>
                  <w14:solidFill>
                    <w14:schemeClr w14:val="tx1">
                      <w14:lumMod w14:val="95000"/>
                      <w14:lumOff w14:val="5000"/>
                    </w14:schemeClr>
                  </w14:solidFill>
                </w14:textFill>
              </w:rPr>
            </w:pPr>
            <w:r>
              <w:rPr>
                <w:rFonts w:hint="eastAsia" w:ascii="Times New Roman" w:hAnsi="Times New Roman" w:eastAsia="宋体" w:cs="Times New Roman"/>
                <w:color w:val="auto"/>
                <w:sz w:val="24"/>
                <w:szCs w:val="22"/>
                <w:highlight w:val="none"/>
                <w:lang w:eastAsia="zh-CN"/>
              </w:rPr>
              <w:t>项目用水主要为生活用水，由沂南县自来水系统提供，</w:t>
            </w:r>
            <w:r>
              <w:rPr>
                <w:rFonts w:hint="default" w:ascii="Times New Roman" w:hAnsi="Times New Roman" w:eastAsia="宋体" w:cs="Times New Roman"/>
                <w:color w:val="auto"/>
                <w:sz w:val="24"/>
                <w:szCs w:val="22"/>
                <w:highlight w:val="none"/>
              </w:rPr>
              <w:t>生活污水排入厂区自建的化粪池沉淀后，生活污水排入化粪池，定期清掏作农肥，不外排，对地表水环境影响较小</w:t>
            </w:r>
            <w:r>
              <w:rPr>
                <w:rFonts w:hint="eastAsia" w:ascii="Times New Roman" w:hAnsi="Times New Roman" w:eastAsia="宋体" w:cs="Times New Roman"/>
                <w:color w:val="auto"/>
                <w:sz w:val="24"/>
                <w:szCs w:val="22"/>
                <w:highlight w:val="none"/>
              </w:rPr>
              <w:t>。</w:t>
            </w:r>
            <w:r>
              <w:rPr>
                <w:rFonts w:hint="default" w:ascii="Times New Roman" w:hAnsi="Times New Roman" w:eastAsia="宋体" w:cs="Times New Roman"/>
                <w:color w:val="auto"/>
                <w:sz w:val="24"/>
                <w:szCs w:val="22"/>
                <w:highlight w:val="none"/>
              </w:rPr>
              <w:t>项目水平衡见下图：</w:t>
            </w:r>
          </w:p>
          <w:p>
            <w:pPr>
              <w:pStyle w:val="18"/>
              <w:ind w:left="0" w:leftChars="0" w:firstLine="0" w:firstLineChars="0"/>
              <w:rPr>
                <w:rFonts w:hint="eastAsia" w:eastAsia="宋体"/>
                <w:lang w:eastAsia="zh-CN"/>
              </w:rPr>
            </w:pPr>
            <w:r>
              <w:rPr>
                <w:rFonts w:hint="eastAsia" w:eastAsia="宋体"/>
                <w:lang w:eastAsia="zh-CN"/>
              </w:rPr>
              <w:drawing>
                <wp:inline distT="0" distB="0" distL="114300" distR="114300">
                  <wp:extent cx="5703570" cy="1794510"/>
                  <wp:effectExtent l="0" t="0" r="0" b="0"/>
                  <wp:docPr id="1"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wps"/>
                          <pic:cNvPicPr>
                            <a:picLocks noChangeAspect="1"/>
                          </pic:cNvPicPr>
                        </pic:nvPicPr>
                        <pic:blipFill>
                          <a:blip r:embed="rId5"/>
                          <a:stretch>
                            <a:fillRect/>
                          </a:stretch>
                        </pic:blipFill>
                        <pic:spPr>
                          <a:xfrm>
                            <a:off x="0" y="0"/>
                            <a:ext cx="5703570" cy="1794510"/>
                          </a:xfrm>
                          <a:prstGeom prst="rect">
                            <a:avLst/>
                          </a:prstGeom>
                        </pic:spPr>
                      </pic:pic>
                    </a:graphicData>
                  </a:graphic>
                </wp:inline>
              </w:drawing>
            </w:r>
          </w:p>
          <w:p>
            <w:pPr>
              <w:spacing w:line="480" w:lineRule="exact"/>
              <w:jc w:val="center"/>
              <w:rPr>
                <w:rFonts w:hint="eastAsia" w:ascii="宋体" w:hAnsi="宋体" w:cs="宋体"/>
                <w:b/>
                <w:color w:val="0D0D0D" w:themeColor="text1" w:themeTint="F2"/>
                <w:kern w:val="0"/>
                <w:sz w:val="24"/>
                <w:szCs w:val="24"/>
                <w14:textFill>
                  <w14:solidFill>
                    <w14:schemeClr w14:val="tx1">
                      <w14:lumMod w14:val="95000"/>
                      <w14:lumOff w14:val="5000"/>
                    </w14:schemeClr>
                  </w14:solidFill>
                </w14:textFill>
              </w:rPr>
            </w:pPr>
          </w:p>
          <w:p>
            <w:pPr>
              <w:spacing w:line="480" w:lineRule="exact"/>
              <w:jc w:val="center"/>
              <w:rPr>
                <w:rFonts w:hint="eastAsia" w:ascii="宋体" w:hAnsi="宋体" w:cs="宋体"/>
                <w:b/>
                <w:color w:val="0D0D0D" w:themeColor="text1" w:themeTint="F2"/>
                <w:kern w:val="0"/>
                <w:sz w:val="24"/>
                <w:szCs w:val="24"/>
                <w14:textFill>
                  <w14:solidFill>
                    <w14:schemeClr w14:val="tx1">
                      <w14:lumMod w14:val="95000"/>
                      <w14:lumOff w14:val="5000"/>
                    </w14:schemeClr>
                  </w14:solidFill>
                </w14:textFill>
              </w:rPr>
            </w:pPr>
          </w:p>
          <w:p>
            <w:pPr>
              <w:spacing w:line="480" w:lineRule="exact"/>
              <w:jc w:val="center"/>
              <w:rPr>
                <w:rFonts w:ascii="宋体" w:hAnsi="宋体" w:cs="宋体"/>
                <w:color w:val="0D0D0D" w:themeColor="text1" w:themeTint="F2"/>
                <w:kern w:val="0"/>
                <w:sz w:val="24"/>
                <w:szCs w:val="24"/>
                <w14:textFill>
                  <w14:solidFill>
                    <w14:schemeClr w14:val="tx1">
                      <w14:lumMod w14:val="95000"/>
                      <w14:lumOff w14:val="5000"/>
                    </w14:schemeClr>
                  </w14:solidFill>
                </w14:textFill>
              </w:rPr>
            </w:pPr>
            <w:r>
              <w:rPr>
                <w:rFonts w:hint="eastAsia" w:ascii="宋体" w:hAnsi="宋体" w:cs="宋体"/>
                <w:b/>
                <w:color w:val="0D0D0D" w:themeColor="text1" w:themeTint="F2"/>
                <w:kern w:val="0"/>
                <w:sz w:val="24"/>
                <w:szCs w:val="24"/>
                <w14:textFill>
                  <w14:solidFill>
                    <w14:schemeClr w14:val="tx1">
                      <w14:lumMod w14:val="95000"/>
                      <w14:lumOff w14:val="5000"/>
                    </w14:schemeClr>
                  </w14:solidFill>
                </w14:textFill>
              </w:rPr>
              <w:t>图</w:t>
            </w:r>
            <w:r>
              <w:rPr>
                <w:b/>
                <w:color w:val="0D0D0D" w:themeColor="text1" w:themeTint="F2"/>
                <w:kern w:val="0"/>
                <w:sz w:val="24"/>
                <w:szCs w:val="24"/>
                <w14:textFill>
                  <w14:solidFill>
                    <w14:schemeClr w14:val="tx1">
                      <w14:lumMod w14:val="95000"/>
                      <w14:lumOff w14:val="5000"/>
                    </w14:schemeClr>
                  </w14:solidFill>
                </w14:textFill>
              </w:rPr>
              <w:t>1</w:t>
            </w:r>
            <w:r>
              <w:rPr>
                <w:rFonts w:hint="eastAsia" w:ascii="宋体" w:hAnsi="宋体" w:cs="宋体"/>
                <w:b/>
                <w:color w:val="0D0D0D" w:themeColor="text1" w:themeTint="F2"/>
                <w:kern w:val="0"/>
                <w:sz w:val="24"/>
                <w:szCs w:val="24"/>
                <w14:textFill>
                  <w14:solidFill>
                    <w14:schemeClr w14:val="tx1">
                      <w14:lumMod w14:val="95000"/>
                      <w14:lumOff w14:val="5000"/>
                    </w14:schemeClr>
                  </w14:solidFill>
                </w14:textFill>
              </w:rPr>
              <w:t xml:space="preserve">  项目用水平衡图（单位：</w:t>
            </w:r>
            <w:r>
              <w:rPr>
                <w:b/>
                <w:color w:val="0D0D0D" w:themeColor="text1" w:themeTint="F2"/>
                <w:kern w:val="0"/>
                <w:sz w:val="24"/>
                <w:szCs w:val="24"/>
                <w14:textFill>
                  <w14:solidFill>
                    <w14:schemeClr w14:val="tx1">
                      <w14:lumMod w14:val="95000"/>
                      <w14:lumOff w14:val="5000"/>
                    </w14:schemeClr>
                  </w14:solidFill>
                </w14:textFill>
              </w:rPr>
              <w:t>m</w:t>
            </w:r>
            <w:r>
              <w:rPr>
                <w:b/>
                <w:color w:val="0D0D0D" w:themeColor="text1" w:themeTint="F2"/>
                <w:kern w:val="0"/>
                <w:sz w:val="24"/>
                <w:szCs w:val="24"/>
                <w:vertAlign w:val="superscript"/>
                <w14:textFill>
                  <w14:solidFill>
                    <w14:schemeClr w14:val="tx1">
                      <w14:lumMod w14:val="95000"/>
                      <w14:lumOff w14:val="5000"/>
                    </w14:schemeClr>
                  </w14:solidFill>
                </w14:textFill>
              </w:rPr>
              <w:t>3</w:t>
            </w:r>
            <w:r>
              <w:rPr>
                <w:b/>
                <w:color w:val="0D0D0D" w:themeColor="text1" w:themeTint="F2"/>
                <w:kern w:val="0"/>
                <w:sz w:val="24"/>
                <w:szCs w:val="24"/>
                <w14:textFill>
                  <w14:solidFill>
                    <w14:schemeClr w14:val="tx1">
                      <w14:lumMod w14:val="95000"/>
                      <w14:lumOff w14:val="5000"/>
                    </w14:schemeClr>
                  </w14:solidFill>
                </w14:textFill>
              </w:rPr>
              <w:t>/</w:t>
            </w:r>
            <w:r>
              <w:rPr>
                <w:rFonts w:hint="eastAsia"/>
                <w:b/>
                <w:color w:val="0D0D0D" w:themeColor="text1" w:themeTint="F2"/>
                <w:kern w:val="0"/>
                <w:sz w:val="24"/>
                <w:szCs w:val="24"/>
                <w14:textFill>
                  <w14:solidFill>
                    <w14:schemeClr w14:val="tx1">
                      <w14:lumMod w14:val="95000"/>
                      <w14:lumOff w14:val="5000"/>
                    </w14:schemeClr>
                  </w14:solidFill>
                </w14:textFill>
              </w:rPr>
              <w:t>d</w:t>
            </w:r>
            <w:r>
              <w:rPr>
                <w:rFonts w:hint="eastAsia" w:ascii="宋体" w:hAnsi="宋体" w:cs="宋体"/>
                <w:b/>
                <w:color w:val="0D0D0D" w:themeColor="text1" w:themeTint="F2"/>
                <w:kern w:val="0"/>
                <w:sz w:val="24"/>
                <w:szCs w:val="24"/>
                <w14:textFill>
                  <w14:solidFill>
                    <w14:schemeClr w14:val="tx1">
                      <w14:lumMod w14:val="95000"/>
                      <w14:lumOff w14:val="5000"/>
                    </w14:schemeClr>
                  </w14:solidFill>
                </w14:textFill>
              </w:rPr>
              <w:t>）</w:t>
            </w:r>
          </w:p>
          <w:p>
            <w:pPr>
              <w:pStyle w:val="41"/>
              <w:snapToGrid/>
              <w:spacing w:line="520" w:lineRule="exact"/>
              <w:ind w:left="0" w:leftChars="0" w:firstLine="0" w:firstLineChars="0"/>
              <w:rPr>
                <w:rFonts w:ascii="Times New Roman" w:hAnsi="Times New Roman" w:eastAsia="宋体" w:cs="Times New Roman"/>
                <w:color w:val="0D0D0D" w:themeColor="text1" w:themeTint="F2"/>
                <w14:textFill>
                  <w14:solidFill>
                    <w14:schemeClr w14:val="tx1">
                      <w14:lumMod w14:val="95000"/>
                      <w14:lumOff w14:val="5000"/>
                    </w14:schemeClr>
                  </w14:solidFill>
                </w14:textFill>
              </w:rPr>
            </w:pPr>
          </w:p>
          <w:p>
            <w:pPr>
              <w:pStyle w:val="41"/>
              <w:snapToGrid/>
              <w:spacing w:line="520" w:lineRule="exact"/>
              <w:ind w:left="0" w:leftChars="0" w:firstLine="0" w:firstLineChars="0"/>
              <w:rPr>
                <w:rFonts w:ascii="Times New Roman" w:hAnsi="Times New Roman" w:eastAsia="宋体" w:cs="Times New Roman"/>
                <w:color w:val="0D0D0D" w:themeColor="text1" w:themeTint="F2"/>
                <w14:textFill>
                  <w14:solidFill>
                    <w14:schemeClr w14:val="tx1">
                      <w14:lumMod w14:val="95000"/>
                      <w14:lumOff w14:val="5000"/>
                    </w14:schemeClr>
                  </w14:solidFill>
                </w14:textFill>
              </w:rPr>
            </w:pPr>
          </w:p>
          <w:p>
            <w:pPr>
              <w:pStyle w:val="41"/>
              <w:snapToGrid/>
              <w:spacing w:line="520" w:lineRule="exact"/>
              <w:ind w:firstLine="480" w:firstLineChars="200"/>
              <w:rPr>
                <w:rFonts w:ascii="Times New Roman" w:hAnsi="Times New Roman" w:eastAsia="宋体" w:cs="Times New Roman"/>
                <w:color w:val="000000"/>
              </w:rPr>
            </w:pPr>
          </w:p>
        </w:tc>
      </w:tr>
    </w:tbl>
    <w:p>
      <w:pPr>
        <w:rPr>
          <w:rFonts w:ascii="Times New Roman" w:eastAsia="仿宋_GB2312" w:cs="Times New Roman"/>
          <w:b/>
          <w:color w:val="000000"/>
          <w:sz w:val="24"/>
          <w:szCs w:val="24"/>
        </w:rPr>
      </w:pPr>
      <w:r>
        <w:rPr>
          <w:rFonts w:ascii="Times New Roman" w:eastAsia="仿宋_GB2312" w:cs="Times New Roman"/>
          <w:b/>
          <w:color w:val="000000"/>
          <w:sz w:val="24"/>
          <w:szCs w:val="24"/>
        </w:rPr>
        <w:t>表三</w:t>
      </w:r>
    </w:p>
    <w:tbl>
      <w:tblPr>
        <w:tblStyle w:val="19"/>
        <w:tblW w:w="90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924"/>
        <w:gridCol w:w="1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545" w:hRule="atLeast"/>
          <w:jc w:val="center"/>
        </w:trPr>
        <w:tc>
          <w:tcPr>
            <w:tcW w:w="9028" w:type="dxa"/>
            <w:gridSpan w:val="2"/>
            <w:tcBorders>
              <w:top w:val="single" w:color="auto" w:sz="4" w:space="0"/>
              <w:left w:val="single" w:color="auto" w:sz="8" w:space="0"/>
              <w:bottom w:val="single" w:color="auto" w:sz="8" w:space="0"/>
              <w:right w:val="single" w:color="auto" w:sz="8" w:space="0"/>
            </w:tcBorders>
          </w:tcPr>
          <w:p>
            <w:pPr>
              <w:spacing w:beforeLines="20" w:line="360" w:lineRule="auto"/>
              <w:rPr>
                <w:rFonts w:hint="eastAsia"/>
              </w:rPr>
            </w:pPr>
            <w:r>
              <w:rPr>
                <w:b/>
                <w:bCs/>
                <w:sz w:val="24"/>
                <w:szCs w:val="28"/>
              </w:rPr>
              <w:t>主要工艺流程及产</w:t>
            </w:r>
            <w:r>
              <w:rPr>
                <w:rFonts w:hint="eastAsia"/>
                <w:b/>
                <w:bCs/>
                <w:sz w:val="24"/>
                <w:szCs w:val="28"/>
                <w:lang w:eastAsia="zh-CN"/>
              </w:rPr>
              <w:t>污</w:t>
            </w:r>
            <w:r>
              <w:rPr>
                <w:b/>
                <w:bCs/>
                <w:sz w:val="24"/>
                <w:szCs w:val="28"/>
              </w:rPr>
              <w:t>环节（附处理工艺流程图，标出产污节点）</w:t>
            </w:r>
          </w:p>
          <w:p>
            <w:pPr>
              <w:pStyle w:val="29"/>
              <w:jc w:val="center"/>
              <w:rPr>
                <w:rFonts w:hint="eastAsia" w:ascii="宋体" w:hAnsi="宋体" w:eastAsia="宋体" w:cs="宋体"/>
                <w:b/>
                <w:color w:val="auto"/>
                <w:kern w:val="0"/>
                <w:sz w:val="24"/>
                <w:szCs w:val="24"/>
              </w:rPr>
            </w:pPr>
            <w:r>
              <w:rPr>
                <w:rFonts w:hint="eastAsia" w:ascii="宋体" w:hAnsi="宋体" w:eastAsia="宋体" w:cs="宋体"/>
                <w:b/>
                <w:color w:val="0D0D0D" w:themeColor="text1" w:themeTint="F2"/>
                <w:kern w:val="0"/>
                <w:sz w:val="24"/>
                <w:szCs w:val="24"/>
                <w:lang w:eastAsia="zh-CN"/>
                <w14:textFill>
                  <w14:solidFill>
                    <w14:schemeClr w14:val="tx1">
                      <w14:lumMod w14:val="95000"/>
                      <w14:lumOff w14:val="5000"/>
                    </w14:schemeClr>
                  </w14:solidFill>
                </w14:textFill>
              </w:rPr>
              <w:drawing>
                <wp:inline distT="0" distB="0" distL="114300" distR="114300">
                  <wp:extent cx="3515995" cy="2969895"/>
                  <wp:effectExtent l="0" t="0" r="0" b="0"/>
                  <wp:docPr id="15" name="ECB019B1-382A-4266-B25C-5B523AA43C14-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CB019B1-382A-4266-B25C-5B523AA43C14-2" descr="wps"/>
                          <pic:cNvPicPr>
                            <a:picLocks noChangeAspect="1"/>
                          </pic:cNvPicPr>
                        </pic:nvPicPr>
                        <pic:blipFill>
                          <a:blip r:embed="rId6"/>
                          <a:stretch>
                            <a:fillRect/>
                          </a:stretch>
                        </pic:blipFill>
                        <pic:spPr>
                          <a:xfrm>
                            <a:off x="0" y="0"/>
                            <a:ext cx="3515995" cy="2969895"/>
                          </a:xfrm>
                          <a:prstGeom prst="rect">
                            <a:avLst/>
                          </a:prstGeom>
                        </pic:spPr>
                      </pic:pic>
                    </a:graphicData>
                  </a:graphic>
                </wp:inline>
              </w:drawing>
            </w:r>
          </w:p>
          <w:p>
            <w:pPr>
              <w:spacing w:line="480" w:lineRule="exact"/>
              <w:ind w:firstLine="482" w:firstLineChars="200"/>
              <w:jc w:val="center"/>
              <w:rPr>
                <w:color w:val="auto"/>
              </w:rPr>
            </w:pPr>
            <w:r>
              <w:rPr>
                <w:rFonts w:hint="eastAsia" w:ascii="宋体" w:hAnsi="宋体" w:eastAsia="宋体" w:cs="宋体"/>
                <w:b/>
                <w:color w:val="auto"/>
                <w:kern w:val="0"/>
                <w:sz w:val="24"/>
                <w:szCs w:val="24"/>
              </w:rPr>
              <w:t xml:space="preserve">图2  </w:t>
            </w:r>
            <w:r>
              <w:rPr>
                <w:rFonts w:hint="eastAsia" w:ascii="宋体" w:hAnsi="宋体" w:eastAsia="宋体" w:cs="宋体"/>
                <w:b/>
                <w:color w:val="auto"/>
                <w:kern w:val="0"/>
                <w:sz w:val="24"/>
                <w:szCs w:val="24"/>
                <w:lang w:eastAsia="zh-CN"/>
              </w:rPr>
              <w:t>硅微粉</w:t>
            </w:r>
            <w:r>
              <w:rPr>
                <w:rFonts w:hint="eastAsia" w:ascii="宋体" w:hAnsi="宋体" w:eastAsia="宋体" w:cs="宋体"/>
                <w:b/>
                <w:color w:val="auto"/>
                <w:kern w:val="0"/>
                <w:sz w:val="24"/>
                <w:szCs w:val="24"/>
              </w:rPr>
              <w:t>生产工艺及产污环节图</w:t>
            </w:r>
          </w:p>
          <w:p>
            <w:pPr>
              <w:spacing w:line="480" w:lineRule="auto"/>
              <w:ind w:firstLine="482" w:firstLineChars="200"/>
              <w:rPr>
                <w:rFonts w:hint="default"/>
                <w:lang w:val="en-US" w:eastAsia="zh-CN"/>
              </w:rPr>
            </w:pPr>
            <w:r>
              <w:rPr>
                <w:rFonts w:hint="default" w:ascii="Times New Roman" w:hAnsi="Times New Roman" w:cs="Times New Roman"/>
                <w:b/>
                <w:bCs/>
                <w:color w:val="auto"/>
                <w:kern w:val="0"/>
                <w:sz w:val="24"/>
              </w:rPr>
              <w:t>工艺流程简介：</w:t>
            </w:r>
          </w:p>
          <w:p>
            <w:pPr>
              <w:spacing w:beforeLines="20" w:line="360" w:lineRule="auto"/>
              <w:ind w:firstLine="465"/>
              <w:rPr>
                <w:rFonts w:hint="default" w:ascii="Times New Roman" w:hAnsi="宋体" w:eastAsia="宋体" w:cs="Times New Roman"/>
                <w:color w:val="000000"/>
                <w:sz w:val="24"/>
                <w:szCs w:val="24"/>
                <w:lang w:val="en-US" w:eastAsia="zh-CN"/>
              </w:rPr>
            </w:pPr>
            <w:r>
              <w:rPr>
                <w:rFonts w:hint="default" w:ascii="Times New Roman" w:hAnsi="宋体" w:eastAsia="宋体" w:cs="Times New Roman"/>
                <w:color w:val="000000"/>
                <w:sz w:val="24"/>
                <w:szCs w:val="24"/>
                <w:lang w:val="en-US" w:eastAsia="zh-CN"/>
              </w:rPr>
              <w:t>（1）原料准备</w:t>
            </w:r>
          </w:p>
          <w:p>
            <w:pPr>
              <w:spacing w:beforeLines="20" w:line="360" w:lineRule="auto"/>
              <w:ind w:firstLine="465"/>
              <w:rPr>
                <w:rFonts w:hint="eastAsia" w:ascii="Times New Roman" w:hAnsi="宋体" w:eastAsia="宋体" w:cs="Times New Roman"/>
                <w:color w:val="000000"/>
                <w:sz w:val="24"/>
                <w:szCs w:val="24"/>
                <w:lang w:val="en-US" w:eastAsia="zh-CN"/>
              </w:rPr>
            </w:pPr>
            <w:r>
              <w:rPr>
                <w:rFonts w:hint="default" w:ascii="Times New Roman" w:hAnsi="宋体" w:eastAsia="宋体" w:cs="Times New Roman"/>
                <w:color w:val="000000"/>
                <w:sz w:val="24"/>
                <w:szCs w:val="24"/>
                <w:lang w:val="en-US" w:eastAsia="zh-CN"/>
              </w:rPr>
              <w:t>购进的</w:t>
            </w:r>
            <w:r>
              <w:rPr>
                <w:rFonts w:hint="eastAsia" w:ascii="Times New Roman" w:hAnsi="宋体" w:eastAsia="宋体" w:cs="Times New Roman"/>
                <w:color w:val="000000"/>
                <w:sz w:val="24"/>
                <w:szCs w:val="24"/>
                <w:lang w:val="en-US" w:eastAsia="zh-CN"/>
              </w:rPr>
              <w:t>石英砂</w:t>
            </w:r>
            <w:r>
              <w:rPr>
                <w:rFonts w:hint="default" w:ascii="Times New Roman" w:hAnsi="宋体" w:eastAsia="宋体" w:cs="Times New Roman"/>
                <w:color w:val="000000"/>
                <w:sz w:val="24"/>
                <w:szCs w:val="24"/>
                <w:lang w:val="en-US" w:eastAsia="zh-CN"/>
              </w:rPr>
              <w:t>含采用汽车运至原料仓库内堆存，项目原料全部堆存在密闭的原料库内，装卸车时，汽车直接开进原料库装车。每次放料时仓库门关闭。待每次放料结束后，仓库门方能打开。然后出料车辆才能行驶。由于原料库</w:t>
            </w:r>
            <w:r>
              <w:rPr>
                <w:rFonts w:hint="eastAsia" w:ascii="Times New Roman" w:hAnsi="宋体" w:eastAsia="宋体" w:cs="Times New Roman"/>
                <w:color w:val="000000"/>
                <w:sz w:val="24"/>
                <w:szCs w:val="24"/>
                <w:lang w:val="en-US" w:eastAsia="zh-CN"/>
              </w:rPr>
              <w:t>封闭</w:t>
            </w:r>
            <w:r>
              <w:rPr>
                <w:rFonts w:hint="default" w:ascii="Times New Roman" w:hAnsi="宋体" w:eastAsia="宋体" w:cs="Times New Roman"/>
                <w:color w:val="000000"/>
                <w:sz w:val="24"/>
                <w:szCs w:val="24"/>
                <w:lang w:val="en-US" w:eastAsia="zh-CN"/>
              </w:rPr>
              <w:t>，且仓库内卸料期间全程开启喷淋设备降尘，卸料粉尘产生量较少</w:t>
            </w:r>
            <w:r>
              <w:rPr>
                <w:rFonts w:hint="eastAsia" w:ascii="Times New Roman" w:hAnsi="宋体" w:eastAsia="宋体" w:cs="Times New Roman"/>
                <w:color w:val="000000"/>
                <w:sz w:val="24"/>
                <w:szCs w:val="24"/>
                <w:lang w:val="en-US" w:eastAsia="zh-CN"/>
              </w:rPr>
              <w:t>。</w:t>
            </w:r>
          </w:p>
          <w:p>
            <w:pPr>
              <w:spacing w:beforeLines="20" w:line="360" w:lineRule="auto"/>
              <w:ind w:firstLine="465"/>
              <w:rPr>
                <w:rFonts w:hint="default" w:ascii="Times New Roman" w:hAnsi="宋体" w:eastAsia="宋体" w:cs="Times New Roman"/>
                <w:color w:val="000000"/>
                <w:sz w:val="24"/>
                <w:szCs w:val="24"/>
                <w:lang w:val="en-US" w:eastAsia="zh-CN"/>
              </w:rPr>
            </w:pPr>
            <w:r>
              <w:rPr>
                <w:rFonts w:hint="default" w:ascii="Times New Roman" w:hAnsi="宋体" w:eastAsia="宋体" w:cs="Times New Roman"/>
                <w:color w:val="000000"/>
                <w:sz w:val="24"/>
                <w:szCs w:val="24"/>
                <w:lang w:val="en-US" w:eastAsia="zh-CN"/>
              </w:rPr>
              <w:t>（2）球磨工序</w:t>
            </w:r>
          </w:p>
          <w:p>
            <w:pPr>
              <w:spacing w:beforeLines="20" w:line="360" w:lineRule="auto"/>
              <w:ind w:firstLine="465"/>
              <w:rPr>
                <w:rFonts w:hint="default" w:ascii="Times New Roman" w:hAnsi="宋体" w:eastAsia="宋体" w:cs="Times New Roman"/>
                <w:color w:val="000000"/>
                <w:sz w:val="24"/>
                <w:szCs w:val="24"/>
                <w:lang w:val="en-US" w:eastAsia="zh-CN"/>
              </w:rPr>
            </w:pPr>
            <w:r>
              <w:rPr>
                <w:rFonts w:hint="default" w:ascii="Times New Roman" w:hAnsi="宋体" w:eastAsia="宋体" w:cs="Times New Roman"/>
                <w:color w:val="000000"/>
                <w:sz w:val="24"/>
                <w:szCs w:val="24"/>
                <w:lang w:val="en-US" w:eastAsia="zh-CN"/>
              </w:rPr>
              <w:t>石英砂经密闭输送带送入球磨机球磨，球磨后的产品经旋风分级机分离后合格品经密闭输送带送入包装机，不合格品返回球磨机重新粉磨，经布袋除尘器除尘后的球磨废气通过排气筒排放。</w:t>
            </w:r>
          </w:p>
          <w:p>
            <w:pPr>
              <w:spacing w:beforeLines="20" w:line="360" w:lineRule="auto"/>
              <w:ind w:firstLine="465"/>
              <w:rPr>
                <w:rFonts w:hint="eastAsia" w:ascii="Times New Roman" w:hAnsi="宋体" w:eastAsia="宋体" w:cs="Times New Roman"/>
                <w:color w:val="000000"/>
                <w:sz w:val="24"/>
                <w:szCs w:val="24"/>
                <w:lang w:val="en-US" w:eastAsia="zh-CN"/>
              </w:rPr>
            </w:pPr>
            <w:r>
              <w:rPr>
                <w:rFonts w:hint="eastAsia" w:ascii="Times New Roman" w:hAnsi="宋体" w:eastAsia="宋体" w:cs="Times New Roman"/>
                <w:color w:val="000000"/>
                <w:sz w:val="24"/>
                <w:szCs w:val="24"/>
                <w:lang w:val="en-US" w:eastAsia="zh-CN"/>
              </w:rPr>
              <w:t>（3）</w:t>
            </w:r>
            <w:r>
              <w:rPr>
                <w:rFonts w:hint="default" w:ascii="Times New Roman" w:hAnsi="宋体" w:eastAsia="宋体" w:cs="Times New Roman"/>
                <w:color w:val="000000"/>
                <w:sz w:val="24"/>
                <w:szCs w:val="24"/>
                <w:lang w:val="en-US" w:eastAsia="zh-CN"/>
              </w:rPr>
              <w:t>成品仓存储</w:t>
            </w:r>
          </w:p>
          <w:p>
            <w:pPr>
              <w:spacing w:beforeLines="20" w:line="360" w:lineRule="auto"/>
              <w:ind w:firstLine="465"/>
            </w:pPr>
            <w:r>
              <w:rPr>
                <w:rFonts w:hint="default" w:ascii="Times New Roman" w:hAnsi="宋体" w:eastAsia="宋体" w:cs="Times New Roman"/>
                <w:color w:val="000000"/>
                <w:sz w:val="24"/>
                <w:szCs w:val="24"/>
                <w:lang w:val="en-US" w:eastAsia="zh-CN"/>
              </w:rPr>
              <w:t>经分级机分离后的合格品由提升机送入成品仓暂存。料仓内的成品经卸料口袋装后，直接装车外运。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890" w:hRule="atLeast"/>
          <w:jc w:val="center"/>
        </w:trPr>
        <w:tc>
          <w:tcPr>
            <w:tcW w:w="9028" w:type="dxa"/>
            <w:gridSpan w:val="2"/>
            <w:tcBorders>
              <w:top w:val="single" w:color="auto" w:sz="4" w:space="0"/>
              <w:left w:val="single" w:color="auto" w:sz="8" w:space="0"/>
              <w:bottom w:val="single" w:color="auto" w:sz="8" w:space="0"/>
              <w:right w:val="single" w:color="auto" w:sz="8" w:space="0"/>
            </w:tcBorders>
          </w:tcPr>
          <w:p>
            <w:pPr>
              <w:spacing w:beforeLines="20" w:line="520" w:lineRule="exact"/>
              <w:ind w:firstLine="482" w:firstLineChars="200"/>
              <w:rPr>
                <w:rFonts w:ascii="Times New Roman" w:hAnsi="Times New Roman"/>
                <w:b/>
                <w:color w:val="000000"/>
                <w:sz w:val="24"/>
                <w:szCs w:val="24"/>
              </w:rPr>
            </w:pPr>
            <w:r>
              <w:rPr>
                <w:rFonts w:hint="eastAsia" w:ascii="Times New Roman" w:hAnsi="宋体"/>
                <w:b/>
                <w:color w:val="000000"/>
                <w:sz w:val="24"/>
                <w:szCs w:val="24"/>
              </w:rPr>
              <w:t>主要污染工序</w:t>
            </w:r>
          </w:p>
          <w:p>
            <w:pPr>
              <w:spacing w:beforeLines="20"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（1）废气</w:t>
            </w:r>
          </w:p>
          <w:p>
            <w:pPr>
              <w:spacing w:beforeLines="20" w:line="360" w:lineRule="auto"/>
              <w:ind w:firstLine="480" w:firstLineChars="200"/>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eastAsia="zh-CN"/>
              </w:rPr>
              <w:t>项目</w:t>
            </w:r>
            <w:r>
              <w:rPr>
                <w:rFonts w:hint="default" w:ascii="Times New Roman" w:hAnsi="Times New Roman" w:eastAsia="宋体" w:cs="Times New Roman"/>
                <w:color w:val="000000"/>
                <w:sz w:val="24"/>
                <w:szCs w:val="24"/>
                <w:lang w:eastAsia="zh-CN"/>
              </w:rPr>
              <w:t>原料库粉尘</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lang w:val="en-US" w:eastAsia="zh-CN"/>
              </w:rPr>
              <w:t>1#</w:t>
            </w:r>
            <w:r>
              <w:rPr>
                <w:rFonts w:hint="eastAsia" w:ascii="Times New Roman" w:hAnsi="Times New Roman" w:eastAsia="宋体" w:cs="Times New Roman"/>
                <w:color w:val="000000"/>
                <w:sz w:val="24"/>
                <w:szCs w:val="24"/>
                <w:lang w:eastAsia="zh-CN"/>
              </w:rPr>
              <w:t>球磨粉尘、</w:t>
            </w:r>
            <w:r>
              <w:rPr>
                <w:rFonts w:hint="eastAsia" w:ascii="Times New Roman" w:hAnsi="Times New Roman" w:eastAsia="宋体" w:cs="Times New Roman"/>
                <w:color w:val="000000"/>
                <w:sz w:val="24"/>
                <w:szCs w:val="24"/>
                <w:lang w:val="en-US" w:eastAsia="zh-CN"/>
              </w:rPr>
              <w:t>2#</w:t>
            </w:r>
            <w:r>
              <w:rPr>
                <w:rFonts w:hint="eastAsia" w:ascii="Times New Roman" w:hAnsi="Times New Roman" w:eastAsia="宋体" w:cs="Times New Roman"/>
                <w:color w:val="000000"/>
                <w:sz w:val="24"/>
                <w:szCs w:val="24"/>
                <w:lang w:eastAsia="zh-CN"/>
              </w:rPr>
              <w:t>球磨粉尘、</w:t>
            </w:r>
            <w:r>
              <w:rPr>
                <w:rFonts w:hint="default" w:ascii="Times New Roman" w:hAnsi="Times New Roman" w:eastAsia="宋体" w:cs="Times New Roman"/>
                <w:color w:val="000000"/>
                <w:sz w:val="24"/>
                <w:szCs w:val="24"/>
                <w:lang w:eastAsia="zh-CN"/>
              </w:rPr>
              <w:t>成品仓粉尘</w:t>
            </w:r>
            <w:r>
              <w:rPr>
                <w:rFonts w:hint="eastAsia" w:ascii="Times New Roman" w:hAnsi="Times New Roman" w:eastAsia="宋体" w:cs="Times New Roman"/>
                <w:color w:val="000000"/>
                <w:sz w:val="24"/>
                <w:szCs w:val="24"/>
                <w:lang w:eastAsia="zh-CN"/>
              </w:rPr>
              <w:t>。</w:t>
            </w:r>
          </w:p>
          <w:p>
            <w:pPr>
              <w:spacing w:beforeLines="20"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（2）噪声</w:t>
            </w:r>
          </w:p>
          <w:p>
            <w:pPr>
              <w:spacing w:beforeLines="20" w:line="360" w:lineRule="auto"/>
              <w:ind w:firstLine="480" w:firstLineChars="200"/>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eastAsia="zh-CN"/>
              </w:rPr>
              <w:t>项目噪声源主要为</w:t>
            </w:r>
            <w:r>
              <w:rPr>
                <w:rFonts w:hint="eastAsia" w:ascii="Times New Roman" w:hAnsi="Times New Roman" w:eastAsia="宋体" w:cs="Times New Roman"/>
                <w:color w:val="000000"/>
                <w:sz w:val="24"/>
                <w:szCs w:val="24"/>
                <w:lang w:val="en-US" w:eastAsia="zh-CN"/>
              </w:rPr>
              <w:t>生产设备</w:t>
            </w:r>
            <w:r>
              <w:rPr>
                <w:rFonts w:hint="eastAsia" w:ascii="Times New Roman" w:hAnsi="Times New Roman" w:eastAsia="宋体" w:cs="Times New Roman"/>
                <w:color w:val="000000"/>
                <w:sz w:val="24"/>
                <w:szCs w:val="24"/>
                <w:lang w:eastAsia="zh-CN"/>
              </w:rPr>
              <w:t>运转产生的噪声</w:t>
            </w:r>
            <w:r>
              <w:rPr>
                <w:rFonts w:hint="default" w:ascii="Times New Roman" w:hAnsi="Times New Roman" w:eastAsia="宋体" w:cs="Times New Roman"/>
                <w:color w:val="000000"/>
                <w:sz w:val="24"/>
                <w:szCs w:val="24"/>
                <w:lang w:val="en-US" w:eastAsia="zh-CN"/>
              </w:rPr>
              <w:t>。</w:t>
            </w:r>
          </w:p>
          <w:p>
            <w:pPr>
              <w:spacing w:beforeLines="20"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 xml:space="preserve">（3）固废 </w:t>
            </w:r>
          </w:p>
          <w:p>
            <w:pPr>
              <w:spacing w:beforeLines="20" w:line="360" w:lineRule="auto"/>
              <w:ind w:firstLine="480" w:firstLineChars="20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项目产生的固体废物，主要为</w:t>
            </w:r>
            <w:r>
              <w:rPr>
                <w:rFonts w:hint="eastAsia" w:ascii="Times New Roman" w:hAnsi="Times New Roman" w:eastAsia="宋体" w:cs="Times New Roman"/>
                <w:color w:val="000000"/>
                <w:sz w:val="24"/>
                <w:szCs w:val="24"/>
                <w:lang w:eastAsia="zh-CN"/>
              </w:rPr>
              <w:t>球磨工序</w:t>
            </w:r>
            <w:r>
              <w:rPr>
                <w:rFonts w:hint="default" w:ascii="Times New Roman" w:hAnsi="Times New Roman" w:eastAsia="宋体" w:cs="Times New Roman"/>
                <w:color w:val="000000"/>
                <w:sz w:val="24"/>
                <w:szCs w:val="24"/>
              </w:rPr>
              <w:t>除尘器收尘</w:t>
            </w:r>
            <w:r>
              <w:rPr>
                <w:rFonts w:hint="eastAsia"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lang w:eastAsia="zh-CN"/>
              </w:rPr>
              <w:t>成品仓工序</w:t>
            </w:r>
            <w:r>
              <w:rPr>
                <w:rFonts w:hint="default" w:ascii="Times New Roman" w:hAnsi="Times New Roman" w:eastAsia="宋体" w:cs="Times New Roman"/>
                <w:color w:val="000000"/>
                <w:sz w:val="24"/>
                <w:szCs w:val="24"/>
              </w:rPr>
              <w:t>除尘器收尘</w:t>
            </w:r>
            <w:r>
              <w:rPr>
                <w:rFonts w:hint="eastAsia" w:ascii="Times New Roman" w:hAnsi="Times New Roman" w:eastAsia="宋体" w:cs="Times New Roman"/>
                <w:color w:val="000000"/>
                <w:sz w:val="24"/>
                <w:szCs w:val="24"/>
                <w:lang w:val="en-US" w:eastAsia="zh-CN"/>
              </w:rPr>
              <w:t>、</w:t>
            </w:r>
            <w:r>
              <w:rPr>
                <w:rFonts w:hint="default" w:ascii="Times New Roman" w:hAnsi="Times New Roman" w:eastAsia="宋体" w:cs="Times New Roman"/>
                <w:color w:val="000000"/>
                <w:sz w:val="24"/>
                <w:szCs w:val="24"/>
              </w:rPr>
              <w:t>车间落尘</w:t>
            </w:r>
            <w:r>
              <w:rPr>
                <w:rFonts w:hint="eastAsia" w:ascii="Times New Roman" w:hAnsi="Times New Roman" w:eastAsia="宋体" w:cs="Times New Roman"/>
                <w:color w:val="000000"/>
                <w:sz w:val="24"/>
                <w:szCs w:val="24"/>
                <w:lang w:eastAsia="zh-CN"/>
              </w:rPr>
              <w:t>、废包装材料</w:t>
            </w:r>
            <w:r>
              <w:rPr>
                <w:rFonts w:hint="default" w:ascii="Times New Roman" w:hAnsi="Times New Roman" w:eastAsia="宋体" w:cs="Times New Roman"/>
                <w:color w:val="000000"/>
                <w:sz w:val="24"/>
                <w:szCs w:val="24"/>
              </w:rPr>
              <w:t>以及在厂职工产生的生活垃圾</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lang w:val="en-US" w:eastAsia="zh-CN"/>
              </w:rPr>
              <w:t>废润滑油、废润滑油桶。</w:t>
            </w:r>
          </w:p>
          <w:p>
            <w:pPr>
              <w:snapToGrid w:val="0"/>
              <w:spacing w:line="360" w:lineRule="auto"/>
              <w:ind w:firstLine="487" w:firstLineChars="2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4" w:type="dxa"/>
          <w:cantSplit/>
          <w:trHeight w:val="13730" w:hRule="atLeast"/>
          <w:jc w:val="center"/>
        </w:trPr>
        <w:tc>
          <w:tcPr>
            <w:tcW w:w="8924" w:type="dxa"/>
            <w:tcBorders>
              <w:top w:val="single" w:color="auto" w:sz="4" w:space="0"/>
              <w:left w:val="single" w:color="auto" w:sz="4" w:space="0"/>
              <w:bottom w:val="single" w:color="auto" w:sz="4" w:space="0"/>
              <w:right w:val="single" w:color="auto" w:sz="4" w:space="0"/>
            </w:tcBorders>
          </w:tcPr>
          <w:p>
            <w:pPr>
              <w:spacing w:line="360" w:lineRule="exact"/>
              <w:rPr>
                <w:rFonts w:ascii="Times New Roman" w:hAnsi="Times New Roman" w:eastAsia="宋体" w:cs="Times New Roman"/>
                <w:b/>
                <w:color w:val="auto"/>
                <w:sz w:val="24"/>
                <w:szCs w:val="24"/>
              </w:rPr>
            </w:pPr>
            <w:r>
              <w:rPr>
                <w:rFonts w:ascii="Times New Roman" w:hAnsi="宋体" w:eastAsia="宋体" w:cs="Times New Roman"/>
                <w:b/>
                <w:color w:val="auto"/>
                <w:sz w:val="24"/>
                <w:szCs w:val="24"/>
              </w:rPr>
              <w:t>主要污染源、污染物处理和排放（附处理流程示意图，标出废水、废气、厂界噪声监测点位）</w:t>
            </w:r>
          </w:p>
          <w:p>
            <w:pPr>
              <w:adjustRightInd w:val="0"/>
              <w:snapToGrid w:val="0"/>
              <w:spacing w:line="360" w:lineRule="auto"/>
              <w:ind w:firstLine="480" w:firstLineChars="200"/>
              <w:rPr>
                <w:color w:val="000000"/>
                <w:sz w:val="24"/>
              </w:rPr>
            </w:pPr>
            <w:r>
              <w:rPr>
                <w:rFonts w:ascii="Times New Roman" w:cs="Times New Roman"/>
                <w:color w:val="auto"/>
                <w:sz w:val="24"/>
              </w:rPr>
              <w:t>本项目</w:t>
            </w:r>
            <w:r>
              <w:rPr>
                <w:rFonts w:hint="eastAsia"/>
                <w:color w:val="auto"/>
                <w:sz w:val="24"/>
              </w:rPr>
              <w:t>产生的固体废物</w:t>
            </w:r>
            <w:r>
              <w:rPr>
                <w:rFonts w:hint="default"/>
                <w:color w:val="000000"/>
                <w:sz w:val="24"/>
              </w:rPr>
              <w:t>主要为</w:t>
            </w:r>
            <w:r>
              <w:rPr>
                <w:rFonts w:hint="eastAsia"/>
                <w:color w:val="000000"/>
                <w:sz w:val="24"/>
                <w:lang w:eastAsia="zh-CN"/>
              </w:rPr>
              <w:t>球磨工序</w:t>
            </w:r>
            <w:r>
              <w:rPr>
                <w:rFonts w:hint="default"/>
                <w:color w:val="000000"/>
                <w:sz w:val="24"/>
              </w:rPr>
              <w:t>除尘器收尘</w:t>
            </w:r>
            <w:r>
              <w:rPr>
                <w:rFonts w:hint="eastAsia"/>
                <w:color w:val="000000"/>
                <w:sz w:val="24"/>
              </w:rPr>
              <w:t>、</w:t>
            </w:r>
            <w:r>
              <w:rPr>
                <w:rFonts w:hint="eastAsia"/>
                <w:color w:val="000000"/>
                <w:sz w:val="24"/>
                <w:lang w:eastAsia="zh-CN"/>
              </w:rPr>
              <w:t>成品仓工序</w:t>
            </w:r>
            <w:r>
              <w:rPr>
                <w:rFonts w:hint="default"/>
                <w:color w:val="000000"/>
                <w:sz w:val="24"/>
              </w:rPr>
              <w:t>除尘器收尘</w:t>
            </w:r>
            <w:r>
              <w:rPr>
                <w:rFonts w:hint="eastAsia"/>
                <w:color w:val="000000"/>
                <w:sz w:val="24"/>
                <w:lang w:val="en-US" w:eastAsia="zh-CN"/>
              </w:rPr>
              <w:t>、</w:t>
            </w:r>
            <w:r>
              <w:rPr>
                <w:rFonts w:hint="default"/>
                <w:color w:val="000000"/>
                <w:sz w:val="24"/>
              </w:rPr>
              <w:t>车间落尘</w:t>
            </w:r>
            <w:r>
              <w:rPr>
                <w:rFonts w:hint="eastAsia"/>
                <w:color w:val="000000"/>
                <w:sz w:val="24"/>
                <w:lang w:eastAsia="zh-CN"/>
              </w:rPr>
              <w:t>、废包装材料</w:t>
            </w:r>
            <w:r>
              <w:rPr>
                <w:rFonts w:hint="default"/>
                <w:color w:val="000000"/>
                <w:sz w:val="24"/>
              </w:rPr>
              <w:t>以及在厂职工产生的生活垃圾</w:t>
            </w:r>
            <w:r>
              <w:rPr>
                <w:rFonts w:hint="eastAsia"/>
                <w:color w:val="000000"/>
                <w:sz w:val="24"/>
                <w:lang w:eastAsia="zh-CN"/>
              </w:rPr>
              <w:t>、</w:t>
            </w:r>
            <w:r>
              <w:rPr>
                <w:rFonts w:hint="eastAsia"/>
                <w:color w:val="000000"/>
                <w:sz w:val="24"/>
                <w:lang w:val="en-US" w:eastAsia="zh-CN"/>
              </w:rPr>
              <w:t>废润滑油、废润滑油桶。</w:t>
            </w:r>
          </w:p>
          <w:p>
            <w:pPr>
              <w:spacing w:line="520" w:lineRule="exact"/>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本项目</w:t>
            </w:r>
            <w:r>
              <w:rPr>
                <w:rFonts w:ascii="Times New Roman" w:hAnsi="Times New Roman" w:cs="Times New Roman"/>
                <w:color w:val="auto"/>
                <w:sz w:val="24"/>
                <w:szCs w:val="24"/>
              </w:rPr>
              <w:t>主要</w:t>
            </w:r>
            <w:r>
              <w:rPr>
                <w:rFonts w:hint="eastAsia" w:ascii="Times New Roman" w:hAnsi="Times New Roman" w:cs="Times New Roman"/>
                <w:color w:val="auto"/>
                <w:sz w:val="24"/>
                <w:szCs w:val="24"/>
              </w:rPr>
              <w:t>污染物产生及处理方式见下表：</w:t>
            </w:r>
          </w:p>
          <w:p>
            <w:pPr>
              <w:adjustRightInd w:val="0"/>
              <w:snapToGrid w:val="0"/>
              <w:spacing w:line="520" w:lineRule="exact"/>
              <w:ind w:firstLine="456" w:firstLineChars="200"/>
              <w:jc w:val="center"/>
              <w:rPr>
                <w:rFonts w:ascii="Times New Roman" w:hAnsi="Times New Roman" w:cs="Times New Roman"/>
                <w:color w:val="auto"/>
                <w:sz w:val="24"/>
              </w:rPr>
            </w:pPr>
            <w:r>
              <w:rPr>
                <w:rFonts w:ascii="Times New Roman" w:hAnsi="黑体" w:eastAsia="黑体" w:cs="Times New Roman"/>
                <w:bCs/>
                <w:color w:val="auto"/>
                <w:spacing w:val="-6"/>
                <w:sz w:val="24"/>
              </w:rPr>
              <w:t>主要</w:t>
            </w:r>
            <w:r>
              <w:rPr>
                <w:rFonts w:hint="eastAsia" w:ascii="Times New Roman" w:hAnsi="黑体" w:eastAsia="黑体" w:cs="Times New Roman"/>
                <w:bCs/>
                <w:color w:val="auto"/>
                <w:spacing w:val="-6"/>
                <w:sz w:val="24"/>
              </w:rPr>
              <w:t>污染物产生及处理方式一览表</w:t>
            </w:r>
          </w:p>
          <w:tbl>
            <w:tblPr>
              <w:tblStyle w:val="20"/>
              <w:tblW w:w="845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79"/>
              <w:gridCol w:w="1710"/>
              <w:gridCol w:w="1656"/>
              <w:gridCol w:w="381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50" w:hRule="atLeast"/>
              </w:trPr>
              <w:tc>
                <w:tcPr>
                  <w:tcW w:w="1279" w:type="dxa"/>
                  <w:shd w:val="clear" w:color="auto" w:fill="DDDDDD"/>
                  <w:vAlign w:val="center"/>
                </w:tcPr>
                <w:p>
                  <w:pPr>
                    <w:adjustRightInd w:val="0"/>
                    <w:snapToGrid w:val="0"/>
                    <w:spacing w:line="360" w:lineRule="exact"/>
                    <w:jc w:val="center"/>
                    <w:rPr>
                      <w:rFonts w:ascii="Times New Roman" w:hAnsi="Times New Roman" w:cs="Times New Roman"/>
                      <w:b/>
                      <w:color w:val="auto"/>
                      <w:szCs w:val="21"/>
                    </w:rPr>
                  </w:pPr>
                  <w:r>
                    <w:rPr>
                      <w:rFonts w:ascii="Times New Roman" w:cs="Times New Roman"/>
                      <w:b/>
                      <w:color w:val="auto"/>
                      <w:szCs w:val="21"/>
                    </w:rPr>
                    <w:t>污染物种类</w:t>
                  </w:r>
                </w:p>
              </w:tc>
              <w:tc>
                <w:tcPr>
                  <w:tcW w:w="1710" w:type="dxa"/>
                  <w:shd w:val="clear" w:color="auto" w:fill="DDDDDD"/>
                  <w:vAlign w:val="center"/>
                </w:tcPr>
                <w:p>
                  <w:pPr>
                    <w:adjustRightInd w:val="0"/>
                    <w:snapToGrid w:val="0"/>
                    <w:spacing w:line="360" w:lineRule="exact"/>
                    <w:jc w:val="center"/>
                    <w:rPr>
                      <w:rFonts w:ascii="Times New Roman" w:hAnsi="Times New Roman" w:cs="Times New Roman"/>
                      <w:b/>
                      <w:color w:val="auto"/>
                      <w:szCs w:val="21"/>
                    </w:rPr>
                  </w:pPr>
                  <w:r>
                    <w:rPr>
                      <w:rFonts w:ascii="Times New Roman" w:cs="Times New Roman"/>
                      <w:b/>
                      <w:color w:val="auto"/>
                      <w:szCs w:val="21"/>
                    </w:rPr>
                    <w:t>产生环节</w:t>
                  </w:r>
                </w:p>
              </w:tc>
              <w:tc>
                <w:tcPr>
                  <w:tcW w:w="1656" w:type="dxa"/>
                  <w:shd w:val="clear" w:color="auto" w:fill="DDDDDD"/>
                  <w:vAlign w:val="center"/>
                </w:tcPr>
                <w:p>
                  <w:pPr>
                    <w:adjustRightInd w:val="0"/>
                    <w:snapToGrid w:val="0"/>
                    <w:spacing w:line="360" w:lineRule="exact"/>
                    <w:jc w:val="center"/>
                    <w:rPr>
                      <w:rFonts w:ascii="Times New Roman" w:hAnsi="Times New Roman" w:cs="Times New Roman"/>
                      <w:b/>
                      <w:color w:val="auto"/>
                      <w:szCs w:val="21"/>
                    </w:rPr>
                  </w:pPr>
                  <w:r>
                    <w:rPr>
                      <w:rFonts w:ascii="Times New Roman" w:cs="Times New Roman"/>
                      <w:b/>
                      <w:color w:val="auto"/>
                      <w:szCs w:val="21"/>
                    </w:rPr>
                    <w:t>主要污染物</w:t>
                  </w:r>
                </w:p>
              </w:tc>
              <w:tc>
                <w:tcPr>
                  <w:tcW w:w="3812" w:type="dxa"/>
                  <w:shd w:val="clear" w:color="auto" w:fill="DDDDDD"/>
                </w:tcPr>
                <w:p>
                  <w:pPr>
                    <w:adjustRightInd w:val="0"/>
                    <w:snapToGrid w:val="0"/>
                    <w:spacing w:line="360" w:lineRule="exact"/>
                    <w:jc w:val="center"/>
                    <w:rPr>
                      <w:rFonts w:ascii="Times New Roman" w:cs="Times New Roman"/>
                      <w:b/>
                      <w:color w:val="auto"/>
                      <w:szCs w:val="21"/>
                    </w:rPr>
                  </w:pPr>
                  <w:r>
                    <w:rPr>
                      <w:rFonts w:ascii="Times New Roman" w:cs="Times New Roman"/>
                      <w:b/>
                      <w:color w:val="auto"/>
                      <w:szCs w:val="21"/>
                    </w:rPr>
                    <w:t>处理及排放去向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trPr>
              <w:tc>
                <w:tcPr>
                  <w:tcW w:w="1279" w:type="dxa"/>
                  <w:vMerge w:val="restart"/>
                  <w:vAlign w:val="center"/>
                </w:tcPr>
                <w:p>
                  <w:pPr>
                    <w:adjustRightInd w:val="0"/>
                    <w:snapToGrid w:val="0"/>
                    <w:spacing w:line="360" w:lineRule="exact"/>
                    <w:jc w:val="center"/>
                    <w:rPr>
                      <w:rFonts w:hint="default" w:asciiTheme="minorEastAsia" w:hAnsiTheme="minorEastAsia" w:cstheme="minorEastAsia"/>
                      <w:color w:val="auto"/>
                      <w:szCs w:val="21"/>
                      <w:lang w:eastAsia="zh-CN"/>
                    </w:rPr>
                  </w:pPr>
                  <w:r>
                    <w:rPr>
                      <w:rFonts w:hint="default" w:asciiTheme="minorEastAsia" w:hAnsiTheme="minorEastAsia" w:cstheme="minorEastAsia"/>
                      <w:color w:val="auto"/>
                      <w:szCs w:val="21"/>
                      <w:lang w:eastAsia="zh-CN"/>
                    </w:rPr>
                    <w:t>大气</w:t>
                  </w:r>
                </w:p>
                <w:p>
                  <w:pPr>
                    <w:adjustRightInd w:val="0"/>
                    <w:snapToGrid w:val="0"/>
                    <w:spacing w:line="360" w:lineRule="exact"/>
                    <w:jc w:val="center"/>
                    <w:rPr>
                      <w:rFonts w:hint="eastAsia" w:asciiTheme="minorEastAsia" w:hAnsiTheme="minorEastAsia" w:cstheme="minorEastAsia"/>
                      <w:color w:val="auto"/>
                      <w:szCs w:val="21"/>
                      <w:lang w:eastAsia="zh-CN"/>
                    </w:rPr>
                  </w:pPr>
                  <w:r>
                    <w:rPr>
                      <w:rFonts w:hint="default" w:asciiTheme="minorEastAsia" w:hAnsiTheme="minorEastAsia" w:cstheme="minorEastAsia"/>
                      <w:color w:val="auto"/>
                      <w:szCs w:val="21"/>
                      <w:lang w:eastAsia="zh-CN"/>
                    </w:rPr>
                    <w:t>污染物</w:t>
                  </w:r>
                </w:p>
              </w:tc>
              <w:tc>
                <w:tcPr>
                  <w:tcW w:w="1710" w:type="dxa"/>
                  <w:vAlign w:val="center"/>
                </w:tcPr>
                <w:p>
                  <w:pPr>
                    <w:adjustRightInd w:val="0"/>
                    <w:snapToGrid w:val="0"/>
                    <w:spacing w:line="360" w:lineRule="exact"/>
                    <w:jc w:val="center"/>
                    <w:rPr>
                      <w:rFonts w:hint="eastAsia" w:asciiTheme="minorEastAsia" w:hAnsiTheme="minorEastAsia" w:cstheme="minorEastAsia"/>
                      <w:color w:val="auto"/>
                      <w:szCs w:val="21"/>
                      <w:lang w:val="en-US" w:eastAsia="zh-CN"/>
                    </w:rPr>
                  </w:pPr>
                  <w:r>
                    <w:rPr>
                      <w:rFonts w:hint="default" w:asciiTheme="minorEastAsia" w:hAnsiTheme="minorEastAsia" w:cstheme="minorEastAsia"/>
                      <w:color w:val="auto"/>
                      <w:szCs w:val="21"/>
                      <w:lang w:eastAsia="zh-CN"/>
                    </w:rPr>
                    <w:t>原料库粉尘</w:t>
                  </w:r>
                </w:p>
              </w:tc>
              <w:tc>
                <w:tcPr>
                  <w:tcW w:w="1656" w:type="dxa"/>
                  <w:vAlign w:val="center"/>
                </w:tcPr>
                <w:p>
                  <w:pPr>
                    <w:adjustRightInd w:val="0"/>
                    <w:snapToGrid w:val="0"/>
                    <w:spacing w:line="360" w:lineRule="exact"/>
                    <w:jc w:val="center"/>
                    <w:rPr>
                      <w:rFonts w:hint="default" w:asciiTheme="minorEastAsia" w:hAnsiTheme="minorEastAsia" w:cstheme="minorEastAsia"/>
                      <w:color w:val="auto"/>
                      <w:szCs w:val="21"/>
                      <w:lang w:val="en-US" w:eastAsia="zh-CN"/>
                    </w:rPr>
                  </w:pPr>
                  <w:r>
                    <w:rPr>
                      <w:rFonts w:hint="default" w:asciiTheme="minorEastAsia" w:hAnsiTheme="minorEastAsia" w:cstheme="minorEastAsia"/>
                      <w:color w:val="auto"/>
                      <w:szCs w:val="21"/>
                      <w:lang w:eastAsia="zh-CN"/>
                    </w:rPr>
                    <w:t>颗粒物</w:t>
                  </w:r>
                </w:p>
              </w:tc>
              <w:tc>
                <w:tcPr>
                  <w:tcW w:w="3812" w:type="dxa"/>
                  <w:vAlign w:val="center"/>
                </w:tcPr>
                <w:p>
                  <w:pPr>
                    <w:adjustRightInd w:val="0"/>
                    <w:snapToGrid w:val="0"/>
                    <w:spacing w:line="360" w:lineRule="exact"/>
                    <w:jc w:val="center"/>
                    <w:rPr>
                      <w:rFonts w:hint="default" w:asciiTheme="minorEastAsia" w:hAnsiTheme="minorEastAsia" w:cstheme="minorEastAsia"/>
                      <w:color w:val="auto"/>
                      <w:szCs w:val="21"/>
                      <w:lang w:val="en-US" w:eastAsia="zh-CN"/>
                    </w:rPr>
                  </w:pPr>
                  <w:r>
                    <w:rPr>
                      <w:rFonts w:hint="default" w:asciiTheme="minorEastAsia" w:hAnsiTheme="minorEastAsia" w:cstheme="minorEastAsia"/>
                      <w:color w:val="auto"/>
                      <w:szCs w:val="21"/>
                      <w:lang w:val="en-US" w:eastAsia="zh-CN"/>
                    </w:rPr>
                    <w:t>密闭原料库+定时喷淋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trPr>
              <w:tc>
                <w:tcPr>
                  <w:tcW w:w="1279" w:type="dxa"/>
                  <w:vMerge w:val="continue"/>
                  <w:vAlign w:val="center"/>
                </w:tcPr>
                <w:p>
                  <w:pPr>
                    <w:adjustRightInd w:val="0"/>
                    <w:snapToGrid w:val="0"/>
                    <w:spacing w:line="360" w:lineRule="exact"/>
                    <w:jc w:val="center"/>
                    <w:rPr>
                      <w:rFonts w:hint="default" w:asciiTheme="minorEastAsia" w:hAnsiTheme="minorEastAsia" w:cstheme="minorEastAsia"/>
                      <w:color w:val="auto"/>
                      <w:szCs w:val="21"/>
                      <w:lang w:eastAsia="zh-CN"/>
                    </w:rPr>
                  </w:pPr>
                </w:p>
              </w:tc>
              <w:tc>
                <w:tcPr>
                  <w:tcW w:w="1710" w:type="dxa"/>
                  <w:vAlign w:val="center"/>
                </w:tcPr>
                <w:p>
                  <w:pPr>
                    <w:adjustRightInd w:val="0"/>
                    <w:snapToGrid w:val="0"/>
                    <w:spacing w:line="360" w:lineRule="exact"/>
                    <w:jc w:val="center"/>
                    <w:rPr>
                      <w:rFonts w:hint="eastAsia" w:asciiTheme="minorEastAsia" w:hAnsiTheme="minorEastAsia" w:cstheme="minorEastAsia"/>
                      <w:color w:val="auto"/>
                      <w:szCs w:val="21"/>
                      <w:lang w:val="en-US" w:eastAsia="zh-CN"/>
                    </w:rPr>
                  </w:pPr>
                  <w:r>
                    <w:rPr>
                      <w:rFonts w:hint="eastAsia" w:asciiTheme="minorEastAsia" w:hAnsiTheme="minorEastAsia" w:cstheme="minorEastAsia"/>
                      <w:color w:val="auto"/>
                      <w:szCs w:val="21"/>
                      <w:lang w:val="en-US" w:eastAsia="zh-CN"/>
                    </w:rPr>
                    <w:t>1#</w:t>
                  </w:r>
                  <w:r>
                    <w:rPr>
                      <w:rFonts w:hint="eastAsia" w:asciiTheme="minorEastAsia" w:hAnsiTheme="minorEastAsia" w:cstheme="minorEastAsia"/>
                      <w:color w:val="auto"/>
                      <w:szCs w:val="21"/>
                      <w:lang w:eastAsia="zh-CN"/>
                    </w:rPr>
                    <w:t>球磨粉尘</w:t>
                  </w:r>
                </w:p>
              </w:tc>
              <w:tc>
                <w:tcPr>
                  <w:tcW w:w="1656" w:type="dxa"/>
                  <w:vAlign w:val="center"/>
                </w:tcPr>
                <w:p>
                  <w:pPr>
                    <w:adjustRightInd w:val="0"/>
                    <w:snapToGrid w:val="0"/>
                    <w:spacing w:line="360" w:lineRule="exact"/>
                    <w:jc w:val="center"/>
                    <w:rPr>
                      <w:rFonts w:hint="default" w:asciiTheme="minorEastAsia" w:hAnsiTheme="minorEastAsia" w:cstheme="minorEastAsia"/>
                      <w:color w:val="auto"/>
                      <w:szCs w:val="21"/>
                      <w:lang w:val="en-US" w:eastAsia="zh-CN"/>
                    </w:rPr>
                  </w:pPr>
                  <w:r>
                    <w:rPr>
                      <w:rFonts w:hint="default" w:asciiTheme="minorEastAsia" w:hAnsiTheme="minorEastAsia" w:cstheme="minorEastAsia"/>
                      <w:color w:val="auto"/>
                      <w:szCs w:val="21"/>
                      <w:lang w:eastAsia="zh-CN"/>
                    </w:rPr>
                    <w:t>颗粒物</w:t>
                  </w:r>
                </w:p>
              </w:tc>
              <w:tc>
                <w:tcPr>
                  <w:tcW w:w="3812" w:type="dxa"/>
                  <w:vAlign w:val="center"/>
                </w:tcPr>
                <w:p>
                  <w:pPr>
                    <w:adjustRightInd w:val="0"/>
                    <w:snapToGrid w:val="0"/>
                    <w:spacing w:line="360" w:lineRule="exact"/>
                    <w:jc w:val="center"/>
                    <w:rPr>
                      <w:rFonts w:hint="default" w:asciiTheme="minorEastAsia" w:hAnsiTheme="minorEastAsia" w:cstheme="minorEastAsia"/>
                      <w:color w:val="auto"/>
                      <w:szCs w:val="21"/>
                      <w:lang w:val="en-US" w:eastAsia="zh-CN"/>
                    </w:rPr>
                  </w:pPr>
                  <w:r>
                    <w:rPr>
                      <w:rFonts w:hint="eastAsia" w:asciiTheme="minorEastAsia" w:hAnsiTheme="minorEastAsia" w:cstheme="minorEastAsia"/>
                      <w:color w:val="auto"/>
                      <w:szCs w:val="21"/>
                      <w:lang w:eastAsia="zh-CN"/>
                    </w:rPr>
                    <w:t>分期建设</w:t>
                  </w:r>
                  <w:r>
                    <w:rPr>
                      <w:rFonts w:hint="eastAsia" w:asciiTheme="minorEastAsia" w:hAnsiTheme="minorEastAsia" w:cstheme="minorEastAsia"/>
                      <w:color w:val="auto"/>
                      <w:szCs w:val="21"/>
                      <w:lang w:val="en-US" w:eastAsia="zh-CN"/>
                    </w:rPr>
                    <w:t>,未建设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37" w:hRule="atLeast"/>
              </w:trPr>
              <w:tc>
                <w:tcPr>
                  <w:tcW w:w="1279" w:type="dxa"/>
                  <w:vMerge w:val="continue"/>
                  <w:vAlign w:val="center"/>
                </w:tcPr>
                <w:p>
                  <w:pPr>
                    <w:adjustRightInd w:val="0"/>
                    <w:snapToGrid w:val="0"/>
                    <w:spacing w:line="360" w:lineRule="exact"/>
                    <w:jc w:val="center"/>
                    <w:rPr>
                      <w:rFonts w:hint="default" w:asciiTheme="minorEastAsia" w:hAnsiTheme="minorEastAsia" w:cstheme="minorEastAsia"/>
                      <w:color w:val="auto"/>
                      <w:szCs w:val="21"/>
                      <w:lang w:eastAsia="zh-CN"/>
                    </w:rPr>
                  </w:pPr>
                </w:p>
              </w:tc>
              <w:tc>
                <w:tcPr>
                  <w:tcW w:w="1710" w:type="dxa"/>
                  <w:vAlign w:val="center"/>
                </w:tcPr>
                <w:p>
                  <w:pPr>
                    <w:adjustRightInd w:val="0"/>
                    <w:snapToGrid w:val="0"/>
                    <w:spacing w:line="360" w:lineRule="exact"/>
                    <w:jc w:val="center"/>
                    <w:rPr>
                      <w:rFonts w:hint="eastAsia" w:asciiTheme="minorEastAsia" w:hAnsiTheme="minorEastAsia" w:cstheme="minorEastAsia"/>
                      <w:color w:val="auto"/>
                      <w:szCs w:val="21"/>
                      <w:lang w:val="en-US" w:eastAsia="zh-CN"/>
                    </w:rPr>
                  </w:pPr>
                  <w:r>
                    <w:rPr>
                      <w:rFonts w:hint="eastAsia" w:asciiTheme="minorEastAsia" w:hAnsiTheme="minorEastAsia" w:cstheme="minorEastAsia"/>
                      <w:color w:val="auto"/>
                      <w:szCs w:val="21"/>
                      <w:lang w:val="en-US" w:eastAsia="zh-CN"/>
                    </w:rPr>
                    <w:t>2#</w:t>
                  </w:r>
                  <w:r>
                    <w:rPr>
                      <w:rFonts w:hint="eastAsia" w:asciiTheme="minorEastAsia" w:hAnsiTheme="minorEastAsia" w:cstheme="minorEastAsia"/>
                      <w:color w:val="auto"/>
                      <w:szCs w:val="21"/>
                      <w:lang w:eastAsia="zh-CN"/>
                    </w:rPr>
                    <w:t>球磨粉尘</w:t>
                  </w:r>
                </w:p>
              </w:tc>
              <w:tc>
                <w:tcPr>
                  <w:tcW w:w="1656" w:type="dxa"/>
                  <w:vAlign w:val="center"/>
                </w:tcPr>
                <w:p>
                  <w:pPr>
                    <w:adjustRightInd w:val="0"/>
                    <w:snapToGrid w:val="0"/>
                    <w:spacing w:line="360" w:lineRule="exact"/>
                    <w:jc w:val="center"/>
                    <w:rPr>
                      <w:rFonts w:hint="default" w:asciiTheme="minorEastAsia" w:hAnsiTheme="minorEastAsia" w:cstheme="minorEastAsia"/>
                      <w:color w:val="auto"/>
                      <w:szCs w:val="21"/>
                      <w:lang w:val="en-US" w:eastAsia="zh-CN"/>
                    </w:rPr>
                  </w:pPr>
                  <w:r>
                    <w:rPr>
                      <w:rFonts w:hint="default" w:asciiTheme="minorEastAsia" w:hAnsiTheme="minorEastAsia" w:cstheme="minorEastAsia"/>
                      <w:color w:val="auto"/>
                      <w:szCs w:val="21"/>
                      <w:lang w:eastAsia="zh-CN"/>
                    </w:rPr>
                    <w:t>颗粒物</w:t>
                  </w:r>
                </w:p>
              </w:tc>
              <w:tc>
                <w:tcPr>
                  <w:tcW w:w="3812" w:type="dxa"/>
                  <w:vAlign w:val="center"/>
                </w:tcPr>
                <w:p>
                  <w:pPr>
                    <w:adjustRightInd w:val="0"/>
                    <w:snapToGrid w:val="0"/>
                    <w:spacing w:line="360" w:lineRule="exact"/>
                    <w:jc w:val="center"/>
                    <w:rPr>
                      <w:rFonts w:hint="eastAsia" w:asciiTheme="minorEastAsia" w:hAnsiTheme="minorEastAsia" w:cstheme="minorEastAsia"/>
                      <w:color w:val="auto"/>
                      <w:szCs w:val="21"/>
                      <w:lang w:val="en-US" w:eastAsia="zh-CN"/>
                    </w:rPr>
                  </w:pPr>
                  <w:r>
                    <w:rPr>
                      <w:rFonts w:hint="default" w:asciiTheme="minorEastAsia" w:hAnsiTheme="minorEastAsia" w:cstheme="minorEastAsia"/>
                      <w:color w:val="auto"/>
                      <w:szCs w:val="21"/>
                      <w:lang w:eastAsia="zh-CN"/>
                    </w:rPr>
                    <w:t>经脉冲式布袋除尘器处理后通过</w:t>
                  </w:r>
                  <w:r>
                    <w:rPr>
                      <w:rFonts w:hint="eastAsia" w:asciiTheme="minorEastAsia" w:hAnsiTheme="minorEastAsia" w:cstheme="minorEastAsia"/>
                      <w:color w:val="auto"/>
                      <w:szCs w:val="21"/>
                      <w:lang w:eastAsia="zh-CN"/>
                    </w:rPr>
                    <w:t>15m高的排气筒D</w:t>
                  </w:r>
                  <w:r>
                    <w:rPr>
                      <w:rFonts w:hint="default" w:asciiTheme="minorEastAsia" w:hAnsiTheme="minorEastAsia" w:cstheme="minorEastAsia"/>
                      <w:color w:val="auto"/>
                      <w:szCs w:val="21"/>
                      <w:lang w:val="en-US" w:eastAsia="zh-CN"/>
                    </w:rPr>
                    <w:t>A00</w:t>
                  </w:r>
                  <w:r>
                    <w:rPr>
                      <w:rFonts w:hint="eastAsia" w:asciiTheme="minorEastAsia" w:hAnsiTheme="minorEastAsia" w:cstheme="minorEastAsia"/>
                      <w:color w:val="auto"/>
                      <w:szCs w:val="21"/>
                      <w:lang w:val="en-US" w:eastAsia="zh-CN"/>
                    </w:rPr>
                    <w:t>1</w:t>
                  </w:r>
                  <w:r>
                    <w:rPr>
                      <w:rFonts w:hint="default" w:asciiTheme="minorEastAsia" w:hAnsiTheme="minorEastAsia" w:cstheme="minorEastAsia"/>
                      <w:color w:val="auto"/>
                      <w:szCs w:val="21"/>
                      <w:lang w:eastAsia="zh-CN"/>
                    </w:rPr>
                    <w:t>排放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61" w:hRule="atLeast"/>
              </w:trPr>
              <w:tc>
                <w:tcPr>
                  <w:tcW w:w="1279" w:type="dxa"/>
                  <w:vMerge w:val="continue"/>
                  <w:vAlign w:val="center"/>
                </w:tcPr>
                <w:p>
                  <w:pPr>
                    <w:adjustRightInd w:val="0"/>
                    <w:snapToGrid w:val="0"/>
                    <w:spacing w:line="360" w:lineRule="exact"/>
                    <w:jc w:val="center"/>
                    <w:rPr>
                      <w:rFonts w:hint="eastAsia" w:asciiTheme="minorEastAsia" w:hAnsiTheme="minorEastAsia" w:cstheme="minorEastAsia"/>
                      <w:color w:val="auto"/>
                      <w:szCs w:val="21"/>
                      <w:lang w:eastAsia="zh-CN"/>
                    </w:rPr>
                  </w:pPr>
                </w:p>
              </w:tc>
              <w:tc>
                <w:tcPr>
                  <w:tcW w:w="1710" w:type="dxa"/>
                  <w:vAlign w:val="center"/>
                </w:tcPr>
                <w:p>
                  <w:pPr>
                    <w:adjustRightInd w:val="0"/>
                    <w:snapToGrid w:val="0"/>
                    <w:spacing w:line="360" w:lineRule="exact"/>
                    <w:jc w:val="center"/>
                    <w:rPr>
                      <w:rFonts w:hint="eastAsia" w:asciiTheme="minorEastAsia" w:hAnsiTheme="minorEastAsia" w:cstheme="minorEastAsia"/>
                      <w:color w:val="auto"/>
                      <w:szCs w:val="21"/>
                      <w:lang w:val="en-US" w:eastAsia="zh-CN"/>
                    </w:rPr>
                  </w:pPr>
                  <w:r>
                    <w:rPr>
                      <w:rFonts w:hint="default" w:asciiTheme="minorEastAsia" w:hAnsiTheme="minorEastAsia" w:cstheme="minorEastAsia"/>
                      <w:color w:val="auto"/>
                      <w:szCs w:val="21"/>
                      <w:lang w:eastAsia="zh-CN"/>
                    </w:rPr>
                    <w:t>成品仓粉尘</w:t>
                  </w:r>
                </w:p>
              </w:tc>
              <w:tc>
                <w:tcPr>
                  <w:tcW w:w="1656" w:type="dxa"/>
                  <w:vAlign w:val="center"/>
                </w:tcPr>
                <w:p>
                  <w:pPr>
                    <w:adjustRightInd w:val="0"/>
                    <w:snapToGrid w:val="0"/>
                    <w:spacing w:line="360" w:lineRule="exact"/>
                    <w:jc w:val="center"/>
                    <w:rPr>
                      <w:rFonts w:hint="default" w:asciiTheme="minorEastAsia" w:hAnsiTheme="minorEastAsia" w:cstheme="minorEastAsia"/>
                      <w:color w:val="auto"/>
                      <w:szCs w:val="21"/>
                      <w:lang w:val="en-US" w:eastAsia="zh-CN"/>
                    </w:rPr>
                  </w:pPr>
                  <w:r>
                    <w:rPr>
                      <w:rFonts w:hint="default" w:asciiTheme="minorEastAsia" w:hAnsiTheme="minorEastAsia" w:cstheme="minorEastAsia"/>
                      <w:color w:val="auto"/>
                      <w:szCs w:val="21"/>
                      <w:lang w:eastAsia="zh-CN"/>
                    </w:rPr>
                    <w:t>颗粒物</w:t>
                  </w:r>
                </w:p>
              </w:tc>
              <w:tc>
                <w:tcPr>
                  <w:tcW w:w="3812" w:type="dxa"/>
                  <w:vAlign w:val="center"/>
                </w:tcPr>
                <w:p>
                  <w:pPr>
                    <w:adjustRightInd w:val="0"/>
                    <w:snapToGrid w:val="0"/>
                    <w:spacing w:line="360" w:lineRule="exact"/>
                    <w:jc w:val="center"/>
                    <w:rPr>
                      <w:rFonts w:hint="default" w:asciiTheme="minorEastAsia" w:hAnsiTheme="minorEastAsia" w:cstheme="minorEastAsia"/>
                      <w:color w:val="auto"/>
                      <w:szCs w:val="21"/>
                      <w:lang w:val="en-US" w:eastAsia="zh-CN"/>
                    </w:rPr>
                  </w:pPr>
                  <w:r>
                    <w:rPr>
                      <w:rFonts w:hint="default" w:asciiTheme="minorEastAsia" w:hAnsiTheme="minorEastAsia" w:cstheme="minorEastAsia"/>
                      <w:color w:val="auto"/>
                      <w:szCs w:val="21"/>
                      <w:lang w:eastAsia="zh-CN"/>
                    </w:rPr>
                    <w:t>经布袋除尘器</w:t>
                  </w:r>
                  <w:r>
                    <w:rPr>
                      <w:rFonts w:hint="eastAsia" w:asciiTheme="minorEastAsia" w:hAnsiTheme="minorEastAsia" w:cstheme="minorEastAsia"/>
                      <w:color w:val="auto"/>
                      <w:szCs w:val="21"/>
                      <w:lang w:eastAsia="zh-CN"/>
                    </w:rPr>
                    <w:t>收集后作为成品外售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3" w:hRule="atLeast"/>
              </w:trPr>
              <w:tc>
                <w:tcPr>
                  <w:tcW w:w="1279" w:type="dxa"/>
                  <w:vAlign w:val="center"/>
                </w:tcPr>
                <w:p>
                  <w:pPr>
                    <w:adjustRightInd w:val="0"/>
                    <w:snapToGrid w:val="0"/>
                    <w:spacing w:line="360" w:lineRule="exact"/>
                    <w:jc w:val="center"/>
                    <w:rPr>
                      <w:rFonts w:hint="eastAsia"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废水</w:t>
                  </w:r>
                </w:p>
              </w:tc>
              <w:tc>
                <w:tcPr>
                  <w:tcW w:w="1710" w:type="dxa"/>
                  <w:vAlign w:val="center"/>
                </w:tcPr>
                <w:p>
                  <w:pPr>
                    <w:adjustRightInd w:val="0"/>
                    <w:snapToGrid w:val="0"/>
                    <w:spacing w:line="360" w:lineRule="exact"/>
                    <w:jc w:val="center"/>
                    <w:rPr>
                      <w:rFonts w:hint="eastAsia" w:asciiTheme="minorEastAsia" w:hAnsiTheme="minorEastAsia" w:cstheme="minorEastAsia"/>
                      <w:color w:val="auto"/>
                      <w:szCs w:val="21"/>
                      <w:lang w:val="en-US" w:eastAsia="zh-CN"/>
                    </w:rPr>
                  </w:pPr>
                  <w:r>
                    <w:rPr>
                      <w:rFonts w:hint="default" w:asciiTheme="minorEastAsia" w:hAnsiTheme="minorEastAsia" w:cstheme="minorEastAsia"/>
                      <w:color w:val="auto"/>
                      <w:szCs w:val="21"/>
                      <w:lang w:val="en-US" w:eastAsia="zh-CN"/>
                    </w:rPr>
                    <w:t>生活</w:t>
                  </w:r>
                </w:p>
              </w:tc>
              <w:tc>
                <w:tcPr>
                  <w:tcW w:w="1656" w:type="dxa"/>
                  <w:vAlign w:val="center"/>
                </w:tcPr>
                <w:p>
                  <w:pPr>
                    <w:adjustRightInd w:val="0"/>
                    <w:snapToGrid w:val="0"/>
                    <w:spacing w:line="360" w:lineRule="exact"/>
                    <w:jc w:val="center"/>
                    <w:rPr>
                      <w:rFonts w:hint="default" w:asciiTheme="minorEastAsia" w:hAnsiTheme="minorEastAsia" w:cstheme="minorEastAsia"/>
                      <w:color w:val="auto"/>
                      <w:szCs w:val="21"/>
                      <w:lang w:val="en-US" w:eastAsia="zh-CN"/>
                    </w:rPr>
                  </w:pPr>
                  <w:r>
                    <w:rPr>
                      <w:rFonts w:hint="default" w:asciiTheme="minorEastAsia" w:hAnsiTheme="minorEastAsia" w:cstheme="minorEastAsia"/>
                      <w:color w:val="auto"/>
                      <w:szCs w:val="21"/>
                      <w:lang w:eastAsia="zh-CN"/>
                    </w:rPr>
                    <w:t>生活污水</w:t>
                  </w:r>
                </w:p>
              </w:tc>
              <w:tc>
                <w:tcPr>
                  <w:tcW w:w="3812" w:type="dxa"/>
                  <w:vAlign w:val="center"/>
                </w:tcPr>
                <w:p>
                  <w:pPr>
                    <w:adjustRightInd w:val="0"/>
                    <w:snapToGrid w:val="0"/>
                    <w:spacing w:line="360" w:lineRule="exact"/>
                    <w:jc w:val="center"/>
                    <w:rPr>
                      <w:rFonts w:hint="eastAsia" w:asciiTheme="minorEastAsia" w:hAnsiTheme="minorEastAsia" w:cstheme="minorEastAsia"/>
                      <w:color w:val="auto"/>
                      <w:szCs w:val="21"/>
                      <w:lang w:val="en-US" w:eastAsia="zh-CN"/>
                    </w:rPr>
                  </w:pPr>
                  <w:r>
                    <w:rPr>
                      <w:rFonts w:hint="default" w:asciiTheme="minorEastAsia" w:hAnsiTheme="minorEastAsia" w:cstheme="minorEastAsia"/>
                      <w:color w:val="auto"/>
                      <w:szCs w:val="21"/>
                      <w:lang w:val="en-US" w:eastAsia="zh-CN"/>
                    </w:rPr>
                    <w:t>经化粪池处理后外运堆肥不外排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92" w:hRule="atLeast"/>
              </w:trPr>
              <w:tc>
                <w:tcPr>
                  <w:tcW w:w="1279" w:type="dxa"/>
                  <w:vAlign w:val="center"/>
                </w:tcPr>
                <w:p>
                  <w:pPr>
                    <w:adjustRightInd w:val="0"/>
                    <w:snapToGrid w:val="0"/>
                    <w:spacing w:line="360" w:lineRule="exact"/>
                    <w:jc w:val="center"/>
                    <w:rPr>
                      <w:rFonts w:hint="eastAsia"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噪声</w:t>
                  </w:r>
                </w:p>
              </w:tc>
              <w:tc>
                <w:tcPr>
                  <w:tcW w:w="1710" w:type="dxa"/>
                  <w:vAlign w:val="center"/>
                </w:tcPr>
                <w:p>
                  <w:pPr>
                    <w:adjustRightInd w:val="0"/>
                    <w:snapToGrid w:val="0"/>
                    <w:spacing w:line="360" w:lineRule="exact"/>
                    <w:jc w:val="center"/>
                    <w:rPr>
                      <w:rFonts w:hint="eastAsia"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各生产设备</w:t>
                  </w:r>
                </w:p>
              </w:tc>
              <w:tc>
                <w:tcPr>
                  <w:tcW w:w="1656" w:type="dxa"/>
                  <w:vAlign w:val="center"/>
                </w:tcPr>
                <w:p>
                  <w:pPr>
                    <w:adjustRightInd w:val="0"/>
                    <w:snapToGrid w:val="0"/>
                    <w:spacing w:line="360" w:lineRule="exact"/>
                    <w:jc w:val="center"/>
                    <w:rPr>
                      <w:rFonts w:hint="eastAsia"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机械噪声</w:t>
                  </w:r>
                </w:p>
              </w:tc>
              <w:tc>
                <w:tcPr>
                  <w:tcW w:w="3812" w:type="dxa"/>
                  <w:vAlign w:val="center"/>
                </w:tcPr>
                <w:p>
                  <w:pPr>
                    <w:adjustRightInd w:val="0"/>
                    <w:snapToGrid w:val="0"/>
                    <w:spacing w:line="360" w:lineRule="exact"/>
                    <w:jc w:val="center"/>
                    <w:rPr>
                      <w:rFonts w:hint="eastAsia" w:asciiTheme="minorEastAsia" w:hAnsiTheme="minorEastAsia" w:cstheme="minorEastAsia"/>
                      <w:color w:val="auto"/>
                      <w:szCs w:val="21"/>
                      <w:lang w:eastAsia="zh-CN"/>
                    </w:rPr>
                  </w:pPr>
                  <w:r>
                    <w:rPr>
                      <w:rFonts w:hint="default" w:asciiTheme="minorEastAsia" w:hAnsiTheme="minorEastAsia" w:cstheme="minorEastAsia"/>
                      <w:color w:val="auto"/>
                      <w:szCs w:val="21"/>
                      <w:lang w:eastAsia="zh-CN"/>
                    </w:rPr>
                    <w:t>选用低噪声设备、基础减震、厂房隔音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3" w:hRule="atLeast"/>
              </w:trPr>
              <w:tc>
                <w:tcPr>
                  <w:tcW w:w="1279" w:type="dxa"/>
                  <w:vMerge w:val="restart"/>
                  <w:vAlign w:val="center"/>
                </w:tcPr>
                <w:p>
                  <w:pPr>
                    <w:adjustRightInd w:val="0"/>
                    <w:snapToGrid w:val="0"/>
                    <w:spacing w:line="360" w:lineRule="exact"/>
                    <w:jc w:val="center"/>
                    <w:rPr>
                      <w:rFonts w:hint="default" w:asciiTheme="minorEastAsia" w:hAnsiTheme="minorEastAsia" w:cstheme="minorEastAsia"/>
                      <w:color w:val="auto"/>
                      <w:szCs w:val="21"/>
                      <w:lang w:val="en-US" w:eastAsia="zh-CN"/>
                    </w:rPr>
                  </w:pPr>
                  <w:r>
                    <w:rPr>
                      <w:rFonts w:hint="default" w:asciiTheme="minorEastAsia" w:hAnsiTheme="minorEastAsia" w:cstheme="minorEastAsia"/>
                      <w:color w:val="auto"/>
                      <w:szCs w:val="21"/>
                      <w:lang w:val="en-US" w:eastAsia="zh-CN"/>
                    </w:rPr>
                    <w:t>一般固废</w:t>
                  </w:r>
                </w:p>
                <w:p>
                  <w:pPr>
                    <w:adjustRightInd w:val="0"/>
                    <w:snapToGrid w:val="0"/>
                    <w:spacing w:line="360" w:lineRule="exact"/>
                    <w:jc w:val="center"/>
                    <w:rPr>
                      <w:rFonts w:hint="eastAsia" w:asciiTheme="minorEastAsia" w:hAnsiTheme="minorEastAsia" w:cstheme="minorEastAsia"/>
                      <w:color w:val="auto"/>
                      <w:szCs w:val="21"/>
                      <w:lang w:eastAsia="zh-CN"/>
                    </w:rPr>
                  </w:pPr>
                </w:p>
              </w:tc>
              <w:tc>
                <w:tcPr>
                  <w:tcW w:w="1710" w:type="dxa"/>
                  <w:vAlign w:val="center"/>
                </w:tcPr>
                <w:p>
                  <w:pPr>
                    <w:adjustRightInd w:val="0"/>
                    <w:snapToGrid w:val="0"/>
                    <w:spacing w:line="360" w:lineRule="exact"/>
                    <w:jc w:val="center"/>
                    <w:rPr>
                      <w:rFonts w:hint="eastAsia" w:asciiTheme="minorEastAsia" w:hAnsiTheme="minorEastAsia" w:cstheme="minorEastAsia"/>
                      <w:color w:val="auto"/>
                      <w:szCs w:val="21"/>
                      <w:lang w:val="en-US" w:eastAsia="zh-CN"/>
                    </w:rPr>
                  </w:pPr>
                  <w:r>
                    <w:rPr>
                      <w:rFonts w:hint="default" w:asciiTheme="minorEastAsia" w:hAnsiTheme="minorEastAsia" w:cstheme="minorEastAsia"/>
                      <w:color w:val="auto"/>
                      <w:szCs w:val="21"/>
                      <w:lang w:val="en-US" w:eastAsia="zh-CN"/>
                    </w:rPr>
                    <w:t>球磨工序</w:t>
                  </w:r>
                </w:p>
              </w:tc>
              <w:tc>
                <w:tcPr>
                  <w:tcW w:w="1656" w:type="dxa"/>
                  <w:vAlign w:val="center"/>
                </w:tcPr>
                <w:p>
                  <w:pPr>
                    <w:adjustRightInd w:val="0"/>
                    <w:snapToGrid w:val="0"/>
                    <w:spacing w:line="360" w:lineRule="exact"/>
                    <w:jc w:val="center"/>
                    <w:rPr>
                      <w:rFonts w:hint="eastAsia" w:asciiTheme="minorEastAsia" w:hAnsiTheme="minorEastAsia" w:cstheme="minorEastAsia"/>
                      <w:color w:val="auto"/>
                      <w:szCs w:val="21"/>
                      <w:lang w:val="en-US" w:eastAsia="zh-CN"/>
                    </w:rPr>
                  </w:pPr>
                  <w:r>
                    <w:rPr>
                      <w:rFonts w:hint="default" w:asciiTheme="minorEastAsia" w:hAnsiTheme="minorEastAsia" w:cstheme="minorEastAsia"/>
                      <w:color w:val="auto"/>
                      <w:szCs w:val="21"/>
                      <w:lang w:val="en-US" w:eastAsia="zh-CN"/>
                    </w:rPr>
                    <w:t>除尘器收尘</w:t>
                  </w:r>
                </w:p>
              </w:tc>
              <w:tc>
                <w:tcPr>
                  <w:tcW w:w="3812" w:type="dxa"/>
                  <w:vAlign w:val="center"/>
                </w:tcPr>
                <w:p>
                  <w:pPr>
                    <w:adjustRightInd w:val="0"/>
                    <w:snapToGrid w:val="0"/>
                    <w:spacing w:line="360" w:lineRule="exact"/>
                    <w:jc w:val="center"/>
                    <w:rPr>
                      <w:rFonts w:hint="eastAsia" w:asciiTheme="minorEastAsia" w:hAnsiTheme="minorEastAsia" w:cstheme="minorEastAsia"/>
                      <w:color w:val="auto"/>
                      <w:szCs w:val="21"/>
                      <w:lang w:val="en-US" w:eastAsia="zh-CN"/>
                    </w:rPr>
                  </w:pPr>
                  <w:r>
                    <w:rPr>
                      <w:rFonts w:hint="default" w:asciiTheme="minorEastAsia" w:hAnsiTheme="minorEastAsia" w:cstheme="minorEastAsia"/>
                      <w:color w:val="auto"/>
                      <w:szCs w:val="21"/>
                      <w:lang w:val="en-US" w:eastAsia="zh-CN"/>
                    </w:rPr>
                    <w:t>进入球磨工序再加工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3" w:hRule="atLeast"/>
              </w:trPr>
              <w:tc>
                <w:tcPr>
                  <w:tcW w:w="1279" w:type="dxa"/>
                  <w:vMerge w:val="continue"/>
                  <w:vAlign w:val="center"/>
                </w:tcPr>
                <w:p>
                  <w:pPr>
                    <w:adjustRightInd w:val="0"/>
                    <w:snapToGrid w:val="0"/>
                    <w:spacing w:line="360" w:lineRule="exact"/>
                    <w:jc w:val="center"/>
                    <w:rPr>
                      <w:rFonts w:hint="eastAsia" w:asciiTheme="minorEastAsia" w:hAnsiTheme="minorEastAsia" w:cstheme="minorEastAsia"/>
                      <w:color w:val="auto"/>
                      <w:szCs w:val="21"/>
                      <w:lang w:eastAsia="zh-CN"/>
                    </w:rPr>
                  </w:pPr>
                </w:p>
              </w:tc>
              <w:tc>
                <w:tcPr>
                  <w:tcW w:w="1710" w:type="dxa"/>
                  <w:vAlign w:val="center"/>
                </w:tcPr>
                <w:p>
                  <w:pPr>
                    <w:adjustRightInd w:val="0"/>
                    <w:snapToGrid w:val="0"/>
                    <w:spacing w:line="360" w:lineRule="exact"/>
                    <w:jc w:val="center"/>
                    <w:rPr>
                      <w:rFonts w:hint="default" w:asciiTheme="minorEastAsia" w:hAnsiTheme="minorEastAsia" w:cstheme="minorEastAsia"/>
                      <w:color w:val="auto"/>
                      <w:szCs w:val="21"/>
                      <w:lang w:val="en-US" w:eastAsia="zh-CN"/>
                    </w:rPr>
                  </w:pPr>
                  <w:r>
                    <w:rPr>
                      <w:rFonts w:hint="eastAsia" w:asciiTheme="minorEastAsia" w:hAnsiTheme="minorEastAsia" w:cstheme="minorEastAsia"/>
                      <w:color w:val="auto"/>
                      <w:szCs w:val="21"/>
                      <w:lang w:eastAsia="zh-CN"/>
                    </w:rPr>
                    <w:t>成品仓工序</w:t>
                  </w:r>
                </w:p>
              </w:tc>
              <w:tc>
                <w:tcPr>
                  <w:tcW w:w="1656" w:type="dxa"/>
                  <w:vAlign w:val="center"/>
                </w:tcPr>
                <w:p>
                  <w:pPr>
                    <w:adjustRightInd w:val="0"/>
                    <w:snapToGrid w:val="0"/>
                    <w:spacing w:line="360" w:lineRule="exact"/>
                    <w:jc w:val="center"/>
                    <w:rPr>
                      <w:rFonts w:hint="default" w:asciiTheme="minorEastAsia" w:hAnsiTheme="minorEastAsia" w:cstheme="minorEastAsia"/>
                      <w:color w:val="auto"/>
                      <w:szCs w:val="21"/>
                      <w:lang w:val="en-US" w:eastAsia="zh-CN"/>
                    </w:rPr>
                  </w:pPr>
                  <w:r>
                    <w:rPr>
                      <w:rFonts w:hint="default" w:asciiTheme="minorEastAsia" w:hAnsiTheme="minorEastAsia" w:cstheme="minorEastAsia"/>
                      <w:color w:val="auto"/>
                      <w:szCs w:val="21"/>
                      <w:lang w:eastAsia="zh-CN"/>
                    </w:rPr>
                    <w:t>除尘器收尘</w:t>
                  </w:r>
                </w:p>
              </w:tc>
              <w:tc>
                <w:tcPr>
                  <w:tcW w:w="3812" w:type="dxa"/>
                  <w:vAlign w:val="center"/>
                </w:tcPr>
                <w:p>
                  <w:pPr>
                    <w:adjustRightInd w:val="0"/>
                    <w:snapToGrid w:val="0"/>
                    <w:spacing w:line="360" w:lineRule="exact"/>
                    <w:jc w:val="center"/>
                    <w:rPr>
                      <w:rFonts w:hint="eastAsia" w:asciiTheme="minorEastAsia" w:hAnsiTheme="minorEastAsia" w:cstheme="minorEastAsia"/>
                      <w:color w:val="auto"/>
                      <w:szCs w:val="21"/>
                      <w:lang w:val="en-US" w:eastAsia="zh-CN"/>
                    </w:rPr>
                  </w:pPr>
                  <w:r>
                    <w:rPr>
                      <w:rFonts w:hint="default" w:asciiTheme="minorEastAsia" w:hAnsiTheme="minorEastAsia" w:cstheme="minorEastAsia"/>
                      <w:color w:val="auto"/>
                      <w:szCs w:val="21"/>
                      <w:lang w:val="en-US" w:eastAsia="zh-CN"/>
                    </w:rPr>
                    <w:t>进入球磨工序再加工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3" w:hRule="atLeast"/>
              </w:trPr>
              <w:tc>
                <w:tcPr>
                  <w:tcW w:w="1279" w:type="dxa"/>
                  <w:vMerge w:val="continue"/>
                  <w:vAlign w:val="center"/>
                </w:tcPr>
                <w:p>
                  <w:pPr>
                    <w:adjustRightInd w:val="0"/>
                    <w:snapToGrid w:val="0"/>
                    <w:spacing w:line="360" w:lineRule="exact"/>
                    <w:jc w:val="center"/>
                    <w:rPr>
                      <w:rFonts w:hint="eastAsia" w:asciiTheme="minorEastAsia" w:hAnsiTheme="minorEastAsia" w:cstheme="minorEastAsia"/>
                      <w:color w:val="auto"/>
                      <w:szCs w:val="21"/>
                      <w:lang w:eastAsia="zh-CN"/>
                    </w:rPr>
                  </w:pPr>
                </w:p>
              </w:tc>
              <w:tc>
                <w:tcPr>
                  <w:tcW w:w="1710" w:type="dxa"/>
                  <w:vAlign w:val="center"/>
                </w:tcPr>
                <w:p>
                  <w:pPr>
                    <w:adjustRightInd w:val="0"/>
                    <w:snapToGrid w:val="0"/>
                    <w:spacing w:line="360" w:lineRule="exact"/>
                    <w:jc w:val="center"/>
                    <w:rPr>
                      <w:rFonts w:hint="default" w:asciiTheme="minorEastAsia" w:hAnsiTheme="minorEastAsia" w:cstheme="minorEastAsia"/>
                      <w:color w:val="auto"/>
                      <w:szCs w:val="21"/>
                      <w:lang w:val="en-US" w:eastAsia="zh-CN"/>
                    </w:rPr>
                  </w:pPr>
                  <w:r>
                    <w:rPr>
                      <w:rFonts w:hint="default" w:asciiTheme="minorEastAsia" w:hAnsiTheme="minorEastAsia" w:cstheme="minorEastAsia"/>
                      <w:color w:val="auto"/>
                      <w:szCs w:val="21"/>
                      <w:lang w:val="en-US" w:eastAsia="zh-CN"/>
                    </w:rPr>
                    <w:t>/</w:t>
                  </w:r>
                </w:p>
              </w:tc>
              <w:tc>
                <w:tcPr>
                  <w:tcW w:w="1656" w:type="dxa"/>
                  <w:vAlign w:val="center"/>
                </w:tcPr>
                <w:p>
                  <w:pPr>
                    <w:adjustRightInd w:val="0"/>
                    <w:snapToGrid w:val="0"/>
                    <w:spacing w:line="360" w:lineRule="exact"/>
                    <w:jc w:val="center"/>
                    <w:rPr>
                      <w:rFonts w:hint="default" w:asciiTheme="minorEastAsia" w:hAnsiTheme="minorEastAsia" w:cstheme="minorEastAsia"/>
                      <w:color w:val="auto"/>
                      <w:szCs w:val="21"/>
                      <w:lang w:val="en-US" w:eastAsia="zh-CN"/>
                    </w:rPr>
                  </w:pPr>
                  <w:r>
                    <w:rPr>
                      <w:rFonts w:hint="default" w:asciiTheme="minorEastAsia" w:hAnsiTheme="minorEastAsia" w:cstheme="minorEastAsia"/>
                      <w:color w:val="auto"/>
                      <w:szCs w:val="21"/>
                      <w:lang w:eastAsia="zh-CN"/>
                    </w:rPr>
                    <w:t>车间落尘</w:t>
                  </w:r>
                </w:p>
              </w:tc>
              <w:tc>
                <w:tcPr>
                  <w:tcW w:w="3812" w:type="dxa"/>
                  <w:vAlign w:val="center"/>
                </w:tcPr>
                <w:p>
                  <w:pPr>
                    <w:adjustRightInd w:val="0"/>
                    <w:snapToGrid w:val="0"/>
                    <w:spacing w:line="360" w:lineRule="exact"/>
                    <w:jc w:val="center"/>
                    <w:rPr>
                      <w:rFonts w:hint="eastAsia" w:asciiTheme="minorEastAsia" w:hAnsiTheme="minorEastAsia" w:cstheme="minorEastAsia"/>
                      <w:color w:val="auto"/>
                      <w:szCs w:val="21"/>
                      <w:lang w:val="en-US" w:eastAsia="zh-CN"/>
                    </w:rPr>
                  </w:pPr>
                  <w:r>
                    <w:rPr>
                      <w:rFonts w:hint="default" w:asciiTheme="minorEastAsia" w:hAnsiTheme="minorEastAsia" w:cstheme="minorEastAsia"/>
                      <w:color w:val="auto"/>
                      <w:szCs w:val="21"/>
                      <w:lang w:val="en-US" w:eastAsia="zh-CN"/>
                    </w:rPr>
                    <w:t>进入球磨工序再加工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3" w:hRule="atLeast"/>
              </w:trPr>
              <w:tc>
                <w:tcPr>
                  <w:tcW w:w="1279" w:type="dxa"/>
                  <w:vMerge w:val="continue"/>
                  <w:vAlign w:val="center"/>
                </w:tcPr>
                <w:p>
                  <w:pPr>
                    <w:adjustRightInd w:val="0"/>
                    <w:snapToGrid w:val="0"/>
                    <w:spacing w:line="360" w:lineRule="exact"/>
                    <w:jc w:val="center"/>
                    <w:rPr>
                      <w:rFonts w:hint="eastAsia" w:asciiTheme="minorEastAsia" w:hAnsiTheme="minorEastAsia" w:cstheme="minorEastAsia"/>
                      <w:color w:val="auto"/>
                      <w:szCs w:val="21"/>
                      <w:lang w:eastAsia="zh-CN"/>
                    </w:rPr>
                  </w:pPr>
                </w:p>
              </w:tc>
              <w:tc>
                <w:tcPr>
                  <w:tcW w:w="1710" w:type="dxa"/>
                  <w:vAlign w:val="center"/>
                </w:tcPr>
                <w:p>
                  <w:pPr>
                    <w:adjustRightInd w:val="0"/>
                    <w:snapToGrid w:val="0"/>
                    <w:spacing w:line="360" w:lineRule="exact"/>
                    <w:jc w:val="center"/>
                    <w:rPr>
                      <w:rFonts w:hint="default" w:asciiTheme="minorEastAsia" w:hAnsiTheme="minorEastAsia" w:cstheme="minorEastAsia"/>
                      <w:color w:val="auto"/>
                      <w:szCs w:val="21"/>
                      <w:lang w:val="en-US" w:eastAsia="zh-CN"/>
                    </w:rPr>
                  </w:pPr>
                  <w:r>
                    <w:rPr>
                      <w:rFonts w:hint="eastAsia" w:asciiTheme="minorEastAsia" w:hAnsiTheme="minorEastAsia" w:cstheme="minorEastAsia"/>
                      <w:color w:val="auto"/>
                      <w:szCs w:val="21"/>
                      <w:lang w:val="en-US" w:eastAsia="zh-CN"/>
                    </w:rPr>
                    <w:t>成品仓存储工序</w:t>
                  </w:r>
                </w:p>
              </w:tc>
              <w:tc>
                <w:tcPr>
                  <w:tcW w:w="1656" w:type="dxa"/>
                  <w:vAlign w:val="center"/>
                </w:tcPr>
                <w:p>
                  <w:pPr>
                    <w:adjustRightInd w:val="0"/>
                    <w:snapToGrid w:val="0"/>
                    <w:spacing w:line="360" w:lineRule="exact"/>
                    <w:jc w:val="center"/>
                    <w:rPr>
                      <w:rFonts w:hint="eastAsia"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废包装材料</w:t>
                  </w:r>
                </w:p>
              </w:tc>
              <w:tc>
                <w:tcPr>
                  <w:tcW w:w="3812" w:type="dxa"/>
                  <w:vAlign w:val="center"/>
                </w:tcPr>
                <w:p>
                  <w:pPr>
                    <w:adjustRightInd w:val="0"/>
                    <w:snapToGrid w:val="0"/>
                    <w:spacing w:line="360" w:lineRule="exact"/>
                    <w:jc w:val="center"/>
                    <w:rPr>
                      <w:rFonts w:hint="default" w:asciiTheme="minorEastAsia" w:hAnsiTheme="minorEastAsia" w:cstheme="minorEastAsia"/>
                      <w:color w:val="auto"/>
                      <w:szCs w:val="21"/>
                      <w:lang w:val="en-US" w:eastAsia="zh-CN"/>
                    </w:rPr>
                  </w:pPr>
                  <w:r>
                    <w:rPr>
                      <w:rFonts w:hint="eastAsia" w:asciiTheme="minorEastAsia" w:hAnsiTheme="minorEastAsia" w:cstheme="minorEastAsia"/>
                      <w:color w:val="auto"/>
                      <w:szCs w:val="21"/>
                      <w:lang w:val="en-US" w:eastAsia="zh-CN"/>
                    </w:rPr>
                    <w:t>由环卫部门处置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3" w:hRule="atLeast"/>
              </w:trPr>
              <w:tc>
                <w:tcPr>
                  <w:tcW w:w="1279" w:type="dxa"/>
                  <w:vMerge w:val="continue"/>
                  <w:vAlign w:val="center"/>
                </w:tcPr>
                <w:p>
                  <w:pPr>
                    <w:adjustRightInd w:val="0"/>
                    <w:snapToGrid w:val="0"/>
                    <w:spacing w:line="360" w:lineRule="exact"/>
                    <w:jc w:val="center"/>
                    <w:rPr>
                      <w:rFonts w:hint="eastAsia" w:asciiTheme="minorEastAsia" w:hAnsiTheme="minorEastAsia" w:cstheme="minorEastAsia"/>
                      <w:color w:val="auto"/>
                      <w:szCs w:val="21"/>
                      <w:lang w:eastAsia="zh-CN"/>
                    </w:rPr>
                  </w:pPr>
                </w:p>
              </w:tc>
              <w:tc>
                <w:tcPr>
                  <w:tcW w:w="1710" w:type="dxa"/>
                  <w:vAlign w:val="center"/>
                </w:tcPr>
                <w:p>
                  <w:pPr>
                    <w:adjustRightInd w:val="0"/>
                    <w:snapToGrid w:val="0"/>
                    <w:spacing w:line="360" w:lineRule="exact"/>
                    <w:jc w:val="center"/>
                    <w:rPr>
                      <w:rFonts w:hint="eastAsia" w:asciiTheme="minorEastAsia" w:hAnsiTheme="minorEastAsia" w:cstheme="minorEastAsia"/>
                      <w:color w:val="auto"/>
                      <w:szCs w:val="21"/>
                      <w:lang w:val="en-US" w:eastAsia="zh-CN"/>
                    </w:rPr>
                  </w:pPr>
                  <w:r>
                    <w:rPr>
                      <w:rFonts w:hint="eastAsia" w:asciiTheme="minorEastAsia" w:hAnsiTheme="minorEastAsia" w:cstheme="minorEastAsia"/>
                      <w:color w:val="auto"/>
                      <w:szCs w:val="21"/>
                      <w:lang w:val="en-US" w:eastAsia="zh-CN"/>
                    </w:rPr>
                    <w:t>职工生活</w:t>
                  </w:r>
                </w:p>
              </w:tc>
              <w:tc>
                <w:tcPr>
                  <w:tcW w:w="1656" w:type="dxa"/>
                  <w:vAlign w:val="center"/>
                </w:tcPr>
                <w:p>
                  <w:pPr>
                    <w:adjustRightInd w:val="0"/>
                    <w:snapToGrid w:val="0"/>
                    <w:spacing w:line="360" w:lineRule="exact"/>
                    <w:jc w:val="center"/>
                    <w:rPr>
                      <w:rFonts w:hint="eastAsia" w:asciiTheme="minorEastAsia" w:hAnsiTheme="minorEastAsia" w:cstheme="minorEastAsia"/>
                      <w:color w:val="auto"/>
                      <w:szCs w:val="21"/>
                      <w:lang w:val="en-US" w:eastAsia="zh-CN"/>
                    </w:rPr>
                  </w:pPr>
                  <w:r>
                    <w:rPr>
                      <w:rFonts w:hint="eastAsia" w:asciiTheme="minorEastAsia" w:hAnsiTheme="minorEastAsia" w:cstheme="minorEastAsia"/>
                      <w:color w:val="auto"/>
                      <w:szCs w:val="21"/>
                      <w:lang w:val="en-US" w:eastAsia="zh-CN"/>
                    </w:rPr>
                    <w:t>生活垃圾</w:t>
                  </w:r>
                </w:p>
              </w:tc>
              <w:tc>
                <w:tcPr>
                  <w:tcW w:w="3812" w:type="dxa"/>
                  <w:vAlign w:val="center"/>
                </w:tcPr>
                <w:p>
                  <w:pPr>
                    <w:adjustRightInd w:val="0"/>
                    <w:snapToGrid w:val="0"/>
                    <w:spacing w:line="360" w:lineRule="exact"/>
                    <w:jc w:val="center"/>
                    <w:rPr>
                      <w:rFonts w:hint="eastAsia" w:asciiTheme="minorEastAsia" w:hAnsiTheme="minorEastAsia" w:cstheme="minorEastAsia"/>
                      <w:color w:val="auto"/>
                      <w:szCs w:val="21"/>
                      <w:lang w:val="en-US" w:eastAsia="zh-CN"/>
                    </w:rPr>
                  </w:pPr>
                  <w:r>
                    <w:rPr>
                      <w:rFonts w:hint="eastAsia" w:asciiTheme="minorEastAsia" w:hAnsiTheme="minorEastAsia" w:cstheme="minorEastAsia"/>
                      <w:color w:val="auto"/>
                      <w:szCs w:val="21"/>
                      <w:lang w:val="en-US" w:eastAsia="zh-CN"/>
                    </w:rPr>
                    <w:t>由环卫部门处置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trPr>
              <w:tc>
                <w:tcPr>
                  <w:tcW w:w="1279" w:type="dxa"/>
                  <w:vMerge w:val="restart"/>
                  <w:vAlign w:val="center"/>
                </w:tcPr>
                <w:p>
                  <w:pPr>
                    <w:adjustRightInd w:val="0"/>
                    <w:snapToGrid w:val="0"/>
                    <w:spacing w:line="360" w:lineRule="exact"/>
                    <w:jc w:val="center"/>
                    <w:rPr>
                      <w:rFonts w:hint="eastAsia" w:asciiTheme="minorEastAsia" w:hAnsiTheme="minorEastAsia" w:cstheme="minorEastAsia"/>
                      <w:color w:val="auto"/>
                      <w:szCs w:val="21"/>
                      <w:lang w:eastAsia="zh-CN"/>
                    </w:rPr>
                  </w:pPr>
                  <w:r>
                    <w:rPr>
                      <w:rFonts w:hint="default" w:asciiTheme="minorEastAsia" w:hAnsiTheme="minorEastAsia" w:cstheme="minorEastAsia"/>
                      <w:color w:val="auto"/>
                      <w:szCs w:val="21"/>
                      <w:lang w:val="en-US" w:eastAsia="zh-CN"/>
                    </w:rPr>
                    <w:t>危险废物</w:t>
                  </w:r>
                </w:p>
              </w:tc>
              <w:tc>
                <w:tcPr>
                  <w:tcW w:w="1710" w:type="dxa"/>
                  <w:vMerge w:val="restart"/>
                  <w:vAlign w:val="center"/>
                </w:tcPr>
                <w:p>
                  <w:pPr>
                    <w:adjustRightInd w:val="0"/>
                    <w:snapToGrid w:val="0"/>
                    <w:spacing w:line="360" w:lineRule="exact"/>
                    <w:jc w:val="center"/>
                    <w:rPr>
                      <w:rFonts w:hint="eastAsia" w:asciiTheme="minorEastAsia" w:hAnsiTheme="minorEastAsia" w:cstheme="minorEastAsia"/>
                      <w:color w:val="auto"/>
                      <w:szCs w:val="21"/>
                      <w:lang w:eastAsia="zh-CN"/>
                    </w:rPr>
                  </w:pPr>
                  <w:r>
                    <w:rPr>
                      <w:rFonts w:hint="default" w:asciiTheme="minorEastAsia" w:hAnsiTheme="minorEastAsia" w:cstheme="minorEastAsia"/>
                      <w:color w:val="auto"/>
                      <w:szCs w:val="21"/>
                      <w:lang w:val="en-US" w:eastAsia="zh-CN"/>
                    </w:rPr>
                    <w:t>设备保养</w:t>
                  </w:r>
                </w:p>
              </w:tc>
              <w:tc>
                <w:tcPr>
                  <w:tcW w:w="1656" w:type="dxa"/>
                  <w:vAlign w:val="center"/>
                </w:tcPr>
                <w:p>
                  <w:pPr>
                    <w:adjustRightInd w:val="0"/>
                    <w:snapToGrid w:val="0"/>
                    <w:spacing w:line="360" w:lineRule="exact"/>
                    <w:jc w:val="center"/>
                    <w:rPr>
                      <w:rFonts w:hint="default" w:asciiTheme="minorEastAsia" w:hAnsiTheme="minorEastAsia" w:cstheme="minorEastAsia"/>
                      <w:color w:val="auto"/>
                      <w:szCs w:val="21"/>
                      <w:lang w:val="en-US" w:eastAsia="zh-CN"/>
                    </w:rPr>
                  </w:pPr>
                  <w:r>
                    <w:rPr>
                      <w:rFonts w:hint="eastAsia" w:asciiTheme="minorEastAsia" w:hAnsiTheme="minorEastAsia" w:cstheme="minorEastAsia"/>
                      <w:color w:val="auto"/>
                      <w:szCs w:val="21"/>
                      <w:lang w:val="en-US" w:eastAsia="zh-CN"/>
                    </w:rPr>
                    <w:t>废润滑油</w:t>
                  </w:r>
                </w:p>
              </w:tc>
              <w:tc>
                <w:tcPr>
                  <w:tcW w:w="3812" w:type="dxa"/>
                  <w:vAlign w:val="center"/>
                </w:tcPr>
                <w:p>
                  <w:pPr>
                    <w:adjustRightInd w:val="0"/>
                    <w:snapToGrid w:val="0"/>
                    <w:spacing w:line="360" w:lineRule="exact"/>
                    <w:jc w:val="center"/>
                    <w:rPr>
                      <w:rFonts w:hint="eastAsia" w:asciiTheme="minorEastAsia" w:hAnsiTheme="minorEastAsia" w:cstheme="minorEastAsia"/>
                      <w:color w:val="auto"/>
                      <w:szCs w:val="21"/>
                      <w:lang w:val="en-US" w:eastAsia="zh-CN"/>
                    </w:rPr>
                  </w:pPr>
                  <w:r>
                    <w:rPr>
                      <w:rFonts w:hint="eastAsia" w:asciiTheme="minorEastAsia" w:hAnsiTheme="minorEastAsia" w:cstheme="minorEastAsia"/>
                      <w:color w:val="auto"/>
                      <w:szCs w:val="21"/>
                      <w:lang w:val="en-US" w:eastAsia="zh-CN"/>
                    </w:rPr>
                    <w:t>委托有资质的单位处理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trPr>
              <w:tc>
                <w:tcPr>
                  <w:tcW w:w="1279" w:type="dxa"/>
                  <w:vMerge w:val="continue"/>
                  <w:vAlign w:val="center"/>
                </w:tcPr>
                <w:p>
                  <w:pPr>
                    <w:adjustRightInd w:val="0"/>
                    <w:snapToGrid w:val="0"/>
                    <w:spacing w:line="360" w:lineRule="exact"/>
                    <w:jc w:val="center"/>
                    <w:rPr>
                      <w:rFonts w:hint="eastAsia" w:asciiTheme="minorEastAsia" w:hAnsiTheme="minorEastAsia" w:cstheme="minorEastAsia"/>
                      <w:color w:val="auto"/>
                      <w:szCs w:val="21"/>
                      <w:lang w:eastAsia="zh-CN"/>
                    </w:rPr>
                  </w:pPr>
                </w:p>
              </w:tc>
              <w:tc>
                <w:tcPr>
                  <w:tcW w:w="1710" w:type="dxa"/>
                  <w:vMerge w:val="continue"/>
                  <w:vAlign w:val="center"/>
                </w:tcPr>
                <w:p>
                  <w:pPr>
                    <w:adjustRightInd w:val="0"/>
                    <w:snapToGrid w:val="0"/>
                    <w:spacing w:line="360" w:lineRule="exact"/>
                    <w:jc w:val="center"/>
                    <w:rPr>
                      <w:rFonts w:hint="eastAsia" w:asciiTheme="minorEastAsia" w:hAnsiTheme="minorEastAsia" w:cstheme="minorEastAsia"/>
                      <w:color w:val="auto"/>
                      <w:szCs w:val="21"/>
                      <w:lang w:val="en-US" w:eastAsia="zh-CN"/>
                    </w:rPr>
                  </w:pPr>
                </w:p>
              </w:tc>
              <w:tc>
                <w:tcPr>
                  <w:tcW w:w="1656" w:type="dxa"/>
                  <w:vAlign w:val="center"/>
                </w:tcPr>
                <w:p>
                  <w:pPr>
                    <w:adjustRightInd w:val="0"/>
                    <w:snapToGrid w:val="0"/>
                    <w:spacing w:line="360" w:lineRule="exact"/>
                    <w:jc w:val="center"/>
                    <w:rPr>
                      <w:rFonts w:hint="eastAsia" w:asciiTheme="minorEastAsia" w:hAnsiTheme="minorEastAsia" w:cstheme="minorEastAsia"/>
                      <w:color w:val="auto"/>
                      <w:szCs w:val="21"/>
                      <w:lang w:val="en-US" w:eastAsia="zh-CN"/>
                    </w:rPr>
                  </w:pPr>
                  <w:r>
                    <w:rPr>
                      <w:rFonts w:hint="eastAsia" w:asciiTheme="minorEastAsia" w:hAnsiTheme="minorEastAsia" w:cstheme="minorEastAsia"/>
                      <w:color w:val="auto"/>
                      <w:szCs w:val="21"/>
                      <w:lang w:val="en-US" w:eastAsia="zh-CN"/>
                    </w:rPr>
                    <w:t>废润滑油桶</w:t>
                  </w:r>
                </w:p>
              </w:tc>
              <w:tc>
                <w:tcPr>
                  <w:tcW w:w="3812" w:type="dxa"/>
                  <w:vAlign w:val="center"/>
                </w:tcPr>
                <w:p>
                  <w:pPr>
                    <w:adjustRightInd w:val="0"/>
                    <w:snapToGrid w:val="0"/>
                    <w:spacing w:line="360" w:lineRule="exact"/>
                    <w:jc w:val="center"/>
                    <w:rPr>
                      <w:rFonts w:hint="eastAsia" w:asciiTheme="minorEastAsia" w:hAnsiTheme="minorEastAsia" w:cstheme="minorEastAsia"/>
                      <w:color w:val="auto"/>
                      <w:szCs w:val="21"/>
                      <w:lang w:val="en-US" w:eastAsia="zh-CN"/>
                    </w:rPr>
                  </w:pPr>
                  <w:r>
                    <w:rPr>
                      <w:rFonts w:hint="eastAsia" w:asciiTheme="minorEastAsia" w:hAnsiTheme="minorEastAsia" w:cstheme="minorEastAsia"/>
                      <w:color w:val="auto"/>
                      <w:szCs w:val="21"/>
                      <w:lang w:val="en-US" w:eastAsia="zh-CN"/>
                    </w:rPr>
                    <w:t>委托有资质的单位处理</w:t>
                  </w:r>
                </w:p>
              </w:tc>
            </w:tr>
          </w:tbl>
          <w:p>
            <w:pPr>
              <w:adjustRightInd w:val="0"/>
              <w:snapToGrid w:val="0"/>
              <w:spacing w:line="520" w:lineRule="exact"/>
              <w:ind w:firstLine="480" w:firstLineChars="200"/>
              <w:rPr>
                <w:rFonts w:ascii="Times New Roman" w:hAnsi="Times New Roman" w:cs="Times New Roman"/>
                <w:color w:val="auto"/>
                <w:sz w:val="24"/>
              </w:rPr>
            </w:pPr>
            <w:r>
              <w:rPr>
                <w:rFonts w:ascii="Times New Roman" w:cs="Times New Roman"/>
                <w:color w:val="auto"/>
                <w:sz w:val="24"/>
              </w:rPr>
              <w:t>各工序</w:t>
            </w:r>
            <w:r>
              <w:rPr>
                <w:rFonts w:hint="eastAsia" w:ascii="Times New Roman" w:cs="Times New Roman"/>
                <w:color w:val="auto"/>
                <w:sz w:val="24"/>
              </w:rPr>
              <w:t>污染物</w:t>
            </w:r>
            <w:r>
              <w:rPr>
                <w:rFonts w:ascii="Times New Roman" w:cs="Times New Roman"/>
                <w:color w:val="auto"/>
                <w:sz w:val="24"/>
              </w:rPr>
              <w:t>处理流程示意图见图</w:t>
            </w:r>
            <w:r>
              <w:rPr>
                <w:rFonts w:hint="eastAsia" w:ascii="Times New Roman" w:cs="Times New Roman"/>
                <w:color w:val="auto"/>
                <w:sz w:val="24"/>
              </w:rPr>
              <w:t>2</w:t>
            </w:r>
          </w:p>
          <w:p>
            <w:pPr>
              <w:adjustRightInd w:val="0"/>
              <w:snapToGrid w:val="0"/>
              <w:spacing w:line="520" w:lineRule="exact"/>
              <w:ind w:firstLine="420" w:firstLineChars="200"/>
              <w:rPr>
                <w:rFonts w:ascii="Times New Roman" w:hAnsi="Times New Roman" w:eastAsia="仿宋_GB2312" w:cs="Times New Roman"/>
                <w:color w:val="000000"/>
                <w:szCs w:val="21"/>
              </w:rPr>
            </w:pPr>
          </w:p>
          <w:p>
            <w:pPr>
              <w:adjustRightInd w:val="0"/>
              <w:snapToGrid w:val="0"/>
              <w:spacing w:line="520" w:lineRule="exact"/>
              <w:ind w:firstLine="420" w:firstLineChars="200"/>
              <w:rPr>
                <w:rFonts w:ascii="Times New Roman" w:hAnsi="Times New Roman" w:eastAsia="仿宋_GB2312" w:cs="Times New Roman"/>
                <w:color w:val="000000"/>
                <w:szCs w:val="21"/>
              </w:rPr>
            </w:pPr>
          </w:p>
          <w:p>
            <w:pPr>
              <w:adjustRightInd w:val="0"/>
              <w:snapToGrid w:val="0"/>
              <w:spacing w:line="520" w:lineRule="exact"/>
              <w:ind w:firstLine="420" w:firstLineChars="200"/>
              <w:rPr>
                <w:rFonts w:ascii="Times New Roman" w:hAnsi="Times New Roman" w:eastAsia="仿宋_GB2312" w:cs="Times New Roman"/>
                <w:color w:val="000000"/>
                <w:szCs w:val="21"/>
              </w:rPr>
            </w:pPr>
          </w:p>
          <w:p>
            <w:pPr>
              <w:adjustRightInd w:val="0"/>
              <w:snapToGrid w:val="0"/>
              <w:spacing w:line="520" w:lineRule="exact"/>
              <w:ind w:firstLine="420" w:firstLineChars="200"/>
              <w:rPr>
                <w:rFonts w:ascii="Times New Roman" w:hAnsi="Times New Roman" w:eastAsia="仿宋_GB2312" w:cs="Times New Roman"/>
                <w:color w:val="000000"/>
                <w:szCs w:val="21"/>
              </w:rPr>
            </w:pPr>
          </w:p>
          <w:p>
            <w:pPr>
              <w:adjustRightInd w:val="0"/>
              <w:snapToGrid w:val="0"/>
              <w:spacing w:line="520" w:lineRule="exact"/>
              <w:ind w:firstLine="420" w:firstLineChars="200"/>
              <w:rPr>
                <w:rFonts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4" w:type="dxa"/>
          <w:cantSplit/>
          <w:trHeight w:val="14174" w:hRule="atLeast"/>
          <w:jc w:val="center"/>
        </w:trPr>
        <w:tc>
          <w:tcPr>
            <w:tcW w:w="8924" w:type="dxa"/>
            <w:tcBorders>
              <w:top w:val="single" w:color="auto" w:sz="4" w:space="0"/>
              <w:left w:val="single" w:color="auto" w:sz="4" w:space="0"/>
              <w:bottom w:val="single" w:color="auto" w:sz="4" w:space="0"/>
              <w:right w:val="single" w:color="auto" w:sz="4" w:space="0"/>
            </w:tcBorders>
          </w:tcPr>
          <w:p>
            <w:pPr>
              <w:spacing w:line="520" w:lineRule="exact"/>
              <w:ind w:firstLine="480"/>
              <w:rPr>
                <w:rFonts w:ascii="Times New Roman" w:cs="Times New Roman"/>
                <w:color w:val="auto"/>
                <w:sz w:val="24"/>
              </w:rPr>
            </w:pPr>
            <w:r>
              <w:rPr>
                <w:rFonts w:ascii="Times New Roman" w:cs="Times New Roman"/>
                <w:color w:val="auto"/>
                <w:sz w:val="24"/>
              </w:rPr>
              <w:t>公司</w:t>
            </w:r>
            <w:r>
              <w:rPr>
                <w:rFonts w:hint="eastAsia" w:ascii="Times New Roman" w:cs="Times New Roman"/>
                <w:color w:val="auto"/>
                <w:sz w:val="24"/>
                <w:lang w:eastAsia="zh-CN"/>
              </w:rPr>
              <w:t>委托山东绿城环境监测有限公司对验收期间的污染物排放进行现场监测，山东恒辉环保科技有限公司于202</w:t>
            </w:r>
            <w:r>
              <w:rPr>
                <w:rFonts w:hint="eastAsia" w:ascii="Times New Roman" w:cs="Times New Roman"/>
                <w:color w:val="auto"/>
                <w:sz w:val="24"/>
                <w:lang w:val="en-US" w:eastAsia="zh-CN"/>
              </w:rPr>
              <w:t>3年2</w:t>
            </w:r>
            <w:r>
              <w:rPr>
                <w:rFonts w:hint="eastAsia" w:ascii="Times New Roman" w:cs="Times New Roman"/>
                <w:color w:val="auto"/>
                <w:sz w:val="24"/>
                <w:lang w:eastAsia="zh-CN"/>
              </w:rPr>
              <w:t>月</w:t>
            </w:r>
            <w:r>
              <w:rPr>
                <w:rFonts w:hint="eastAsia" w:ascii="Times New Roman" w:cs="Times New Roman"/>
                <w:color w:val="auto"/>
                <w:sz w:val="24"/>
                <w:lang w:val="en-US" w:eastAsia="zh-CN"/>
              </w:rPr>
              <w:t>20</w:t>
            </w:r>
            <w:r>
              <w:rPr>
                <w:rFonts w:hint="eastAsia" w:ascii="Times New Roman" w:cs="Times New Roman"/>
                <w:color w:val="auto"/>
                <w:sz w:val="24"/>
                <w:lang w:eastAsia="zh-CN"/>
              </w:rPr>
              <w:t>日-</w:t>
            </w:r>
            <w:r>
              <w:rPr>
                <w:rFonts w:hint="eastAsia" w:ascii="Times New Roman" w:cs="Times New Roman"/>
                <w:color w:val="auto"/>
                <w:sz w:val="24"/>
                <w:lang w:val="en-US" w:eastAsia="zh-CN"/>
              </w:rPr>
              <w:t>21</w:t>
            </w:r>
            <w:r>
              <w:rPr>
                <w:rFonts w:hint="eastAsia" w:ascii="Times New Roman" w:cs="Times New Roman"/>
                <w:color w:val="auto"/>
                <w:sz w:val="24"/>
                <w:lang w:eastAsia="zh-CN"/>
              </w:rPr>
              <w:t>日对我公司</w:t>
            </w:r>
            <w:r>
              <w:rPr>
                <w:rFonts w:hint="eastAsia" w:ascii="Times New Roman" w:cs="Times New Roman"/>
                <w:color w:val="auto"/>
                <w:sz w:val="24"/>
              </w:rPr>
              <w:t>“</w:t>
            </w:r>
            <w:r>
              <w:rPr>
                <w:rFonts w:hint="eastAsia" w:ascii="Times New Roman" w:cs="Times New Roman"/>
                <w:color w:val="auto"/>
                <w:sz w:val="24"/>
                <w:lang w:val="en-US" w:eastAsia="zh-CN"/>
              </w:rPr>
              <w:t>临沂昊泉硅业科技有限公司年产6万吨高纯硅微粉项目（一期）</w:t>
            </w:r>
            <w:r>
              <w:rPr>
                <w:rFonts w:hint="eastAsia" w:ascii="Times New Roman" w:cs="Times New Roman"/>
                <w:color w:val="auto"/>
                <w:sz w:val="24"/>
              </w:rPr>
              <w:t>”竣工进行环境保护验收检测，并编写检测报告，我公司</w:t>
            </w:r>
            <w:r>
              <w:rPr>
                <w:rFonts w:ascii="Times New Roman" w:cs="Times New Roman"/>
                <w:color w:val="auto"/>
                <w:sz w:val="24"/>
              </w:rPr>
              <w:t>根据监测结果对照环评批复文件对外排污染物达标情况进行分析，对企业现有环保管理制度，环保设施运行情况，三同时执行情况等进行了自查并编制了验收监测报告。监测项目、频次、质量保证及质量控制措施、监测结果见监测报告，监测点位见下图。</w:t>
            </w:r>
          </w:p>
          <w:p>
            <w:pPr>
              <w:spacing w:line="520" w:lineRule="exact"/>
              <w:ind w:firstLine="480"/>
              <w:rPr>
                <w:rFonts w:ascii="Times New Roman" w:hAnsi="Times New Roman" w:cs="Times New Roman"/>
                <w:color w:val="auto"/>
                <w:sz w:val="24"/>
              </w:rPr>
            </w:pPr>
            <w:r>
              <w:rPr>
                <w:rFonts w:hint="eastAsia" w:ascii="Times New Roman" w:cs="Times New Roman"/>
                <w:color w:val="auto"/>
                <w:sz w:val="24"/>
                <w:lang w:val="en-US" w:eastAsia="zh-CN"/>
              </w:rPr>
              <w:t>临沂昊泉硅业科技有限公司</w:t>
            </w:r>
            <w:r>
              <w:rPr>
                <w:rFonts w:ascii="Times New Roman" w:hAnsi="宋体" w:cs="Times New Roman"/>
                <w:color w:val="auto"/>
                <w:sz w:val="24"/>
              </w:rPr>
              <w:t>平面布置图及监测点位见下图：</w:t>
            </w:r>
          </w:p>
          <w:p>
            <w:pPr>
              <w:tabs>
                <w:tab w:val="left" w:pos="5535"/>
              </w:tabs>
              <w:rPr>
                <w:rFonts w:ascii="Times New Roman" w:cs="Times New Roman"/>
                <w:b/>
                <w:sz w:val="24"/>
              </w:rPr>
            </w:pPr>
            <w:r>
              <w:rPr>
                <w:rFonts w:ascii="Times New Roman" w:hAnsi="Times New Roman" w:cs="Times New Roman"/>
                <w:color w:val="auto"/>
                <w:sz w:val="24"/>
              </w:rPr>
              <mc:AlternateContent>
                <mc:Choice Requires="wps">
                  <w:drawing>
                    <wp:anchor distT="0" distB="0" distL="114300" distR="114300" simplePos="0" relativeHeight="251667456" behindDoc="0" locked="0" layoutInCell="1" allowOverlap="1">
                      <wp:simplePos x="0" y="0"/>
                      <wp:positionH relativeFrom="column">
                        <wp:posOffset>4782185</wp:posOffset>
                      </wp:positionH>
                      <wp:positionV relativeFrom="paragraph">
                        <wp:posOffset>19685</wp:posOffset>
                      </wp:positionV>
                      <wp:extent cx="683895" cy="278765"/>
                      <wp:effectExtent l="0" t="0" r="0" b="0"/>
                      <wp:wrapNone/>
                      <wp:docPr id="11" name="文本框 127"/>
                      <wp:cNvGraphicFramePr/>
                      <a:graphic xmlns:a="http://schemas.openxmlformats.org/drawingml/2006/main">
                        <a:graphicData uri="http://schemas.microsoft.com/office/word/2010/wordprocessingShape">
                          <wps:wsp>
                            <wps:cNvSpPr txBox="1"/>
                            <wps:spPr>
                              <a:xfrm>
                                <a:off x="0" y="0"/>
                                <a:ext cx="683895" cy="278765"/>
                              </a:xfrm>
                              <a:prstGeom prst="rect">
                                <a:avLst/>
                              </a:prstGeom>
                              <a:noFill/>
                              <a:ln>
                                <a:noFill/>
                              </a:ln>
                            </wps:spPr>
                            <wps:txbx>
                              <w:txbxContent>
                                <w:p>
                                  <w:pPr>
                                    <w:ind w:firstLine="280" w:firstLineChars="100"/>
                                    <w:rPr>
                                      <w:sz w:val="28"/>
                                      <w:szCs w:val="28"/>
                                    </w:rPr>
                                  </w:pPr>
                                  <w:r>
                                    <w:rPr>
                                      <w:rFonts w:hint="eastAsia"/>
                                      <w:sz w:val="28"/>
                                      <w:szCs w:val="28"/>
                                    </w:rPr>
                                    <w:t>N</w:t>
                                  </w:r>
                                </w:p>
                              </w:txbxContent>
                            </wps:txbx>
                            <wps:bodyPr upright="1"/>
                          </wps:wsp>
                        </a:graphicData>
                      </a:graphic>
                    </wp:anchor>
                  </w:drawing>
                </mc:Choice>
                <mc:Fallback>
                  <w:pict>
                    <v:shape id="文本框 127" o:spid="_x0000_s1026" o:spt="202" type="#_x0000_t202" style="position:absolute;left:0pt;margin-left:376.55pt;margin-top:1.55pt;height:21.95pt;width:53.85pt;z-index:251667456;mso-width-relative:page;mso-height-relative:page;" filled="f" stroked="f" coordsize="21600,21600" o:gfxdata="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aByL/VAAAA&#10;CAEAAA8AAAAAAAAAAQAgAAAAIgAAAGRycy9kb3ducmV2LnhtbFBLAQIUABQAAAAIAIdO4kCgCPnw&#10;rgEAAFADAAAOAAAAAAAAAAEAIAAAACQBAABkcnMvZTJvRG9jLnhtbFBLBQYAAAAABgAGAFkBAABE&#10;BQAAAAA=&#10;">
                      <v:fill on="f" focussize="0,0"/>
                      <v:stroke on="f"/>
                      <v:imagedata o:title=""/>
                      <o:lock v:ext="edit" aspectratio="f"/>
                      <v:textbox>
                        <w:txbxContent>
                          <w:p>
                            <w:pPr>
                              <w:ind w:firstLine="280" w:firstLineChars="100"/>
                              <w:rPr>
                                <w:sz w:val="28"/>
                                <w:szCs w:val="28"/>
                              </w:rPr>
                            </w:pPr>
                            <w:r>
                              <w:rPr>
                                <w:rFonts w:hint="eastAsia"/>
                                <w:sz w:val="28"/>
                                <w:szCs w:val="28"/>
                              </w:rPr>
                              <w:t>N</w:t>
                            </w:r>
                          </w:p>
                        </w:txbxContent>
                      </v:textbox>
                    </v:shape>
                  </w:pict>
                </mc:Fallback>
              </mc:AlternateContent>
            </w:r>
            <w:r>
              <w:rPr>
                <w:rFonts w:ascii="Times New Roman" w:hAnsi="Times New Roman" w:cs="Times New Roman"/>
                <w:color w:val="auto"/>
                <w:sz w:val="24"/>
              </w:rPr>
              <mc:AlternateContent>
                <mc:Choice Requires="wps">
                  <w:drawing>
                    <wp:anchor distT="0" distB="0" distL="114300" distR="114300" simplePos="0" relativeHeight="251666432" behindDoc="0" locked="0" layoutInCell="1" allowOverlap="1">
                      <wp:simplePos x="0" y="0"/>
                      <wp:positionH relativeFrom="column">
                        <wp:posOffset>5086350</wp:posOffset>
                      </wp:positionH>
                      <wp:positionV relativeFrom="paragraph">
                        <wp:posOffset>126365</wp:posOffset>
                      </wp:positionV>
                      <wp:extent cx="90805" cy="361315"/>
                      <wp:effectExtent l="7620" t="10795" r="15875" b="8890"/>
                      <wp:wrapNone/>
                      <wp:docPr id="10" name="自选图形 129"/>
                      <wp:cNvGraphicFramePr/>
                      <a:graphic xmlns:a="http://schemas.openxmlformats.org/drawingml/2006/main">
                        <a:graphicData uri="http://schemas.microsoft.com/office/word/2010/wordprocessingShape">
                          <wps:wsp>
                            <wps:cNvSpPr/>
                            <wps:spPr>
                              <a:xfrm>
                                <a:off x="0" y="0"/>
                                <a:ext cx="90805" cy="361315"/>
                              </a:xfrm>
                              <a:prstGeom prst="upArrow">
                                <a:avLst>
                                  <a:gd name="adj1" fmla="val 50000"/>
                                  <a:gd name="adj2" fmla="val 99475"/>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129" o:spid="_x0000_s1026" o:spt="68" type="#_x0000_t68" style="position:absolute;left:0pt;margin-left:400.5pt;margin-top:9.95pt;height:28.45pt;width:7.15pt;z-index:251666432;mso-width-relative:page;mso-height-relative:page;" fillcolor="#FFFFFF" filled="t" stroked="t" coordsize="21600,21600" o:gfxdata="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spOlU2AAAAAkBAAAPAAAAAAAAAAEAIAAAACIAAABkcnMvZG93bnJl&#10;di54bWxQSwECFAAUAAAACACHTuJAaBvP/DYCAACHBAAADgAAAAAAAAABACAAAAAnAQAAZHJzL2Uy&#10;b0RvYy54bWxQSwUGAAAAAAYABgBZAQAAzwUAAAAA&#10;" adj="5399,5400">
                      <v:fill on="t" focussize="0,0"/>
                      <v:stroke color="#000000" joinstyle="miter"/>
                      <v:imagedata o:title=""/>
                      <o:lock v:ext="edit" aspectratio="f"/>
                      <v:textbox style="layout-flow:vertical-ideographic;"/>
                    </v:shape>
                  </w:pict>
                </mc:Fallback>
              </mc:AlternateContent>
            </w:r>
          </w:p>
          <w:p>
            <w:pPr>
              <w:adjustRightInd w:val="0"/>
              <w:snapToGrid w:val="0"/>
              <w:spacing w:line="360" w:lineRule="auto"/>
              <w:ind w:firstLine="480" w:firstLineChars="200"/>
              <w:jc w:val="both"/>
              <w:rPr>
                <w:rFonts w:ascii="Times New Roman" w:cs="Times New Roman"/>
                <w:b/>
                <w:sz w:val="24"/>
              </w:rPr>
            </w:pPr>
            <w:r>
              <w:rPr>
                <w:rFonts w:ascii="Times New Roman" w:hAnsi="Times New Roman" w:cs="Times New Roman"/>
                <w:sz w:val="24"/>
              </w:rPr>
              <mc:AlternateContent>
                <mc:Choice Requires="wps">
                  <w:drawing>
                    <wp:anchor distT="0" distB="0" distL="114300" distR="114300" simplePos="0" relativeHeight="251664384" behindDoc="0" locked="0" layoutInCell="1" allowOverlap="1">
                      <wp:simplePos x="0" y="0"/>
                      <wp:positionH relativeFrom="column">
                        <wp:posOffset>3646805</wp:posOffset>
                      </wp:positionH>
                      <wp:positionV relativeFrom="paragraph">
                        <wp:posOffset>5259705</wp:posOffset>
                      </wp:positionV>
                      <wp:extent cx="1753870" cy="744855"/>
                      <wp:effectExtent l="0" t="0" r="17780" b="17145"/>
                      <wp:wrapNone/>
                      <wp:docPr id="8" name="文本框 148"/>
                      <wp:cNvGraphicFramePr/>
                      <a:graphic xmlns:a="http://schemas.openxmlformats.org/drawingml/2006/main">
                        <a:graphicData uri="http://schemas.microsoft.com/office/word/2010/wordprocessingShape">
                          <wps:wsp>
                            <wps:cNvSpPr txBox="1"/>
                            <wps:spPr>
                              <a:xfrm>
                                <a:off x="0" y="0"/>
                                <a:ext cx="1753870" cy="744855"/>
                              </a:xfrm>
                              <a:prstGeom prst="rect">
                                <a:avLst/>
                              </a:prstGeom>
                              <a:solidFill>
                                <a:srgbClr val="FFFFFF"/>
                              </a:solidFill>
                              <a:ln>
                                <a:noFill/>
                              </a:ln>
                            </wps:spPr>
                            <wps:txbx>
                              <w:txbxContent>
                                <w:p>
                                  <w:r>
                                    <w:drawing>
                                      <wp:inline distT="0" distB="0" distL="0" distR="0">
                                        <wp:extent cx="230505" cy="250825"/>
                                        <wp:effectExtent l="19050" t="0" r="0" b="0"/>
                                        <wp:docPr id="100"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42"/>
                                                <pic:cNvPicPr>
                                                  <a:picLocks noChangeAspect="1" noChangeArrowheads="1"/>
                                                </pic:cNvPicPr>
                                              </pic:nvPicPr>
                                              <pic:blipFill>
                                                <a:blip r:embed="rId7"/>
                                                <a:srcRect/>
                                                <a:stretch>
                                                  <a:fillRect/>
                                                </a:stretch>
                                              </pic:blipFill>
                                              <pic:spPr>
                                                <a:xfrm>
                                                  <a:off x="0" y="0"/>
                                                  <a:ext cx="232270" cy="252318"/>
                                                </a:xfrm>
                                                <a:prstGeom prst="rect">
                                                  <a:avLst/>
                                                </a:prstGeom>
                                                <a:noFill/>
                                                <a:ln w="9525">
                                                  <a:noFill/>
                                                  <a:miter lim="800000"/>
                                                  <a:headEnd/>
                                                  <a:tailEnd/>
                                                </a:ln>
                                              </pic:spPr>
                                            </pic:pic>
                                          </a:graphicData>
                                        </a:graphic>
                                      </wp:inline>
                                    </w:drawing>
                                  </w:r>
                                  <w:r>
                                    <w:rPr>
                                      <w:rFonts w:hint="eastAsia"/>
                                    </w:rPr>
                                    <w:t>：无组织废气监测点位</w:t>
                                  </w:r>
                                  <w:r>
                                    <w:rPr>
                                      <w:rFonts w:hint="eastAsia"/>
                                    </w:rPr>
                                    <w:drawing>
                                      <wp:inline distT="0" distB="0" distL="0" distR="0">
                                        <wp:extent cx="187960" cy="180975"/>
                                        <wp:effectExtent l="19050" t="0" r="2516" b="0"/>
                                        <wp:docPr id="101"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43"/>
                                                <pic:cNvPicPr>
                                                  <a:picLocks noChangeAspect="1" noChangeArrowheads="1"/>
                                                </pic:cNvPicPr>
                                              </pic:nvPicPr>
                                              <pic:blipFill>
                                                <a:blip r:embed="rId8"/>
                                                <a:srcRect/>
                                                <a:stretch>
                                                  <a:fillRect/>
                                                </a:stretch>
                                              </pic:blipFill>
                                              <pic:spPr>
                                                <a:xfrm>
                                                  <a:off x="0" y="0"/>
                                                  <a:ext cx="189362" cy="182634"/>
                                                </a:xfrm>
                                                <a:prstGeom prst="rect">
                                                  <a:avLst/>
                                                </a:prstGeom>
                                                <a:noFill/>
                                                <a:ln w="9525">
                                                  <a:noFill/>
                                                  <a:miter lim="800000"/>
                                                  <a:headEnd/>
                                                  <a:tailEnd/>
                                                </a:ln>
                                              </pic:spPr>
                                            </pic:pic>
                                          </a:graphicData>
                                        </a:graphic>
                                      </wp:inline>
                                    </w:drawing>
                                  </w:r>
                                  <w:r>
                                    <w:rPr>
                                      <w:rFonts w:hint="eastAsia"/>
                                    </w:rPr>
                                    <w:t>：噪声监测点位</w:t>
                                  </w:r>
                                </w:p>
                                <w:p>
                                  <w:r>
                                    <w:rPr>
                                      <w:rFonts w:hint="eastAsia"/>
                                    </w:rPr>
                                    <w:drawing>
                                      <wp:inline distT="0" distB="0" distL="0" distR="0">
                                        <wp:extent cx="215900" cy="129540"/>
                                        <wp:effectExtent l="19050" t="0" r="0" b="0"/>
                                        <wp:docPr id="102"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44"/>
                                                <pic:cNvPicPr>
                                                  <a:picLocks noChangeAspect="1" noChangeArrowheads="1"/>
                                                </pic:cNvPicPr>
                                              </pic:nvPicPr>
                                              <pic:blipFill>
                                                <a:blip r:embed="rId9"/>
                                                <a:srcRect/>
                                                <a:stretch>
                                                  <a:fillRect/>
                                                </a:stretch>
                                              </pic:blipFill>
                                              <pic:spPr>
                                                <a:xfrm>
                                                  <a:off x="0" y="0"/>
                                                  <a:ext cx="215900" cy="129540"/>
                                                </a:xfrm>
                                                <a:prstGeom prst="rect">
                                                  <a:avLst/>
                                                </a:prstGeom>
                                                <a:noFill/>
                                                <a:ln w="9525">
                                                  <a:noFill/>
                                                  <a:miter lim="800000"/>
                                                  <a:headEnd/>
                                                  <a:tailEnd/>
                                                </a:ln>
                                              </pic:spPr>
                                            </pic:pic>
                                          </a:graphicData>
                                        </a:graphic>
                                      </wp:inline>
                                    </w:drawing>
                                  </w:r>
                                  <w:r>
                                    <w:rPr>
                                      <w:rFonts w:hint="eastAsia"/>
                                    </w:rPr>
                                    <w:t>：有组织废气监测点位</w:t>
                                  </w:r>
                                </w:p>
                              </w:txbxContent>
                            </wps:txbx>
                            <wps:bodyPr upright="1"/>
                          </wps:wsp>
                        </a:graphicData>
                      </a:graphic>
                    </wp:anchor>
                  </w:drawing>
                </mc:Choice>
                <mc:Fallback>
                  <w:pict>
                    <v:shape id="文本框 148" o:spid="_x0000_s1026" o:spt="202" type="#_x0000_t202" style="position:absolute;left:0pt;margin-left:287.15pt;margin-top:414.15pt;height:58.65pt;width:138.1pt;z-index:251664384;mso-width-relative:page;mso-height-relative:page;" fillcolor="#FFFFFF" filled="t" stroked="f" coordsize="21600,21600" o:gfxdata="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ZPgR/aAAAACwEAAA8AAAAAAAAAAQAgAAAAIgAAAGRycy9kb3ducmV2&#10;LnhtbFBLAQIUABQAAAAIAIdO4kA0ItnmwQEAAHkDAAAOAAAAAAAAAAEAIAAAACkBAABkcnMvZTJv&#10;RG9jLnhtbFBLBQYAAAAABgAGAFkBAABcBQAAAAA=&#10;">
                      <v:fill on="t" focussize="0,0"/>
                      <v:stroke on="f"/>
                      <v:imagedata o:title=""/>
                      <o:lock v:ext="edit" aspectratio="f"/>
                      <v:textbox>
                        <w:txbxContent>
                          <w:p>
                            <w:r>
                              <w:drawing>
                                <wp:inline distT="0" distB="0" distL="0" distR="0">
                                  <wp:extent cx="230505" cy="250825"/>
                                  <wp:effectExtent l="19050" t="0" r="0" b="0"/>
                                  <wp:docPr id="100"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42"/>
                                          <pic:cNvPicPr>
                                            <a:picLocks noChangeAspect="1" noChangeArrowheads="1"/>
                                          </pic:cNvPicPr>
                                        </pic:nvPicPr>
                                        <pic:blipFill>
                                          <a:blip r:embed="rId7"/>
                                          <a:srcRect/>
                                          <a:stretch>
                                            <a:fillRect/>
                                          </a:stretch>
                                        </pic:blipFill>
                                        <pic:spPr>
                                          <a:xfrm>
                                            <a:off x="0" y="0"/>
                                            <a:ext cx="232270" cy="252318"/>
                                          </a:xfrm>
                                          <a:prstGeom prst="rect">
                                            <a:avLst/>
                                          </a:prstGeom>
                                          <a:noFill/>
                                          <a:ln w="9525">
                                            <a:noFill/>
                                            <a:miter lim="800000"/>
                                            <a:headEnd/>
                                            <a:tailEnd/>
                                          </a:ln>
                                        </pic:spPr>
                                      </pic:pic>
                                    </a:graphicData>
                                  </a:graphic>
                                </wp:inline>
                              </w:drawing>
                            </w:r>
                            <w:r>
                              <w:rPr>
                                <w:rFonts w:hint="eastAsia"/>
                              </w:rPr>
                              <w:t>：无组织废气监测点位</w:t>
                            </w:r>
                            <w:r>
                              <w:rPr>
                                <w:rFonts w:hint="eastAsia"/>
                              </w:rPr>
                              <w:drawing>
                                <wp:inline distT="0" distB="0" distL="0" distR="0">
                                  <wp:extent cx="187960" cy="180975"/>
                                  <wp:effectExtent l="19050" t="0" r="2516" b="0"/>
                                  <wp:docPr id="101"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43"/>
                                          <pic:cNvPicPr>
                                            <a:picLocks noChangeAspect="1" noChangeArrowheads="1"/>
                                          </pic:cNvPicPr>
                                        </pic:nvPicPr>
                                        <pic:blipFill>
                                          <a:blip r:embed="rId8"/>
                                          <a:srcRect/>
                                          <a:stretch>
                                            <a:fillRect/>
                                          </a:stretch>
                                        </pic:blipFill>
                                        <pic:spPr>
                                          <a:xfrm>
                                            <a:off x="0" y="0"/>
                                            <a:ext cx="189362" cy="182634"/>
                                          </a:xfrm>
                                          <a:prstGeom prst="rect">
                                            <a:avLst/>
                                          </a:prstGeom>
                                          <a:noFill/>
                                          <a:ln w="9525">
                                            <a:noFill/>
                                            <a:miter lim="800000"/>
                                            <a:headEnd/>
                                            <a:tailEnd/>
                                          </a:ln>
                                        </pic:spPr>
                                      </pic:pic>
                                    </a:graphicData>
                                  </a:graphic>
                                </wp:inline>
                              </w:drawing>
                            </w:r>
                            <w:r>
                              <w:rPr>
                                <w:rFonts w:hint="eastAsia"/>
                              </w:rPr>
                              <w:t>：噪声监测点位</w:t>
                            </w:r>
                          </w:p>
                          <w:p>
                            <w:r>
                              <w:rPr>
                                <w:rFonts w:hint="eastAsia"/>
                              </w:rPr>
                              <w:drawing>
                                <wp:inline distT="0" distB="0" distL="0" distR="0">
                                  <wp:extent cx="215900" cy="129540"/>
                                  <wp:effectExtent l="19050" t="0" r="0" b="0"/>
                                  <wp:docPr id="102"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44"/>
                                          <pic:cNvPicPr>
                                            <a:picLocks noChangeAspect="1" noChangeArrowheads="1"/>
                                          </pic:cNvPicPr>
                                        </pic:nvPicPr>
                                        <pic:blipFill>
                                          <a:blip r:embed="rId9"/>
                                          <a:srcRect/>
                                          <a:stretch>
                                            <a:fillRect/>
                                          </a:stretch>
                                        </pic:blipFill>
                                        <pic:spPr>
                                          <a:xfrm>
                                            <a:off x="0" y="0"/>
                                            <a:ext cx="215900" cy="129540"/>
                                          </a:xfrm>
                                          <a:prstGeom prst="rect">
                                            <a:avLst/>
                                          </a:prstGeom>
                                          <a:noFill/>
                                          <a:ln w="9525">
                                            <a:noFill/>
                                            <a:miter lim="800000"/>
                                            <a:headEnd/>
                                            <a:tailEnd/>
                                          </a:ln>
                                        </pic:spPr>
                                      </pic:pic>
                                    </a:graphicData>
                                  </a:graphic>
                                </wp:inline>
                              </w:drawing>
                            </w:r>
                            <w:r>
                              <w:rPr>
                                <w:rFonts w:hint="eastAsia"/>
                              </w:rPr>
                              <w:t>：有组织废气监测点位</w:t>
                            </w:r>
                          </w:p>
                        </w:txbxContent>
                      </v:textbox>
                    </v:shape>
                  </w:pict>
                </mc:Fallback>
              </mc:AlternateContent>
            </w:r>
            <w:r>
              <w:rPr>
                <w:rFonts w:hint="eastAsia"/>
                <w:color w:val="auto"/>
                <w:highlight w:val="none"/>
                <w:lang w:val="en-US" w:eastAsia="zh-CN"/>
              </w:rPr>
              <mc:AlternateContent>
                <mc:Choice Requires="wps">
                  <w:drawing>
                    <wp:anchor distT="0" distB="0" distL="114300" distR="114300" simplePos="0" relativeHeight="251694080" behindDoc="0" locked="0" layoutInCell="1" allowOverlap="1">
                      <wp:simplePos x="0" y="0"/>
                      <wp:positionH relativeFrom="column">
                        <wp:posOffset>4710430</wp:posOffset>
                      </wp:positionH>
                      <wp:positionV relativeFrom="paragraph">
                        <wp:posOffset>2113280</wp:posOffset>
                      </wp:positionV>
                      <wp:extent cx="969645" cy="284480"/>
                      <wp:effectExtent l="274955" t="4445" r="12700" b="15875"/>
                      <wp:wrapNone/>
                      <wp:docPr id="28" name="自选图形 183"/>
                      <wp:cNvGraphicFramePr/>
                      <a:graphic xmlns:a="http://schemas.openxmlformats.org/drawingml/2006/main">
                        <a:graphicData uri="http://schemas.microsoft.com/office/word/2010/wordprocessingShape">
                          <wps:wsp>
                            <wps:cNvSpPr/>
                            <wps:spPr>
                              <a:xfrm>
                                <a:off x="0" y="0"/>
                                <a:ext cx="969645" cy="284480"/>
                              </a:xfrm>
                              <a:prstGeom prst="wedgeRectCallout">
                                <a:avLst>
                                  <a:gd name="adj1" fmla="val -74949"/>
                                  <a:gd name="adj2" fmla="val 36606"/>
                                </a:avLst>
                              </a:prstGeom>
                              <a:solidFill>
                                <a:srgbClr val="4F81BD"/>
                              </a:solidFill>
                              <a:ln w="9525" cap="flat" cmpd="sng">
                                <a:solidFill>
                                  <a:srgbClr val="000000"/>
                                </a:solidFill>
                                <a:prstDash val="solid"/>
                                <a:miter/>
                                <a:headEnd type="none" w="med" len="med"/>
                                <a:tailEnd type="none" w="med" len="med"/>
                              </a:ln>
                            </wps:spPr>
                            <wps:txbx>
                              <w:txbxContent>
                                <w:p>
                                  <w:pPr>
                                    <w:pStyle w:val="2"/>
                                    <w:rPr>
                                      <w:rFonts w:hint="default" w:ascii="宋体" w:hAnsi="宋体" w:eastAsia="宋体" w:cs="宋体"/>
                                      <w:lang w:val="en-US" w:eastAsia="zh-CN"/>
                                    </w:rPr>
                                  </w:pPr>
                                  <w:r>
                                    <w:rPr>
                                      <w:rFonts w:hint="eastAsia" w:ascii="宋体" w:hAnsi="宋体" w:cs="宋体"/>
                                      <w:color w:val="FFFFFF"/>
                                      <w:sz w:val="21"/>
                                      <w:szCs w:val="21"/>
                                      <w:u w:val="none"/>
                                      <w:lang w:val="en-US" w:eastAsia="zh-CN"/>
                                    </w:rPr>
                                    <w:t>本项目区域</w:t>
                                  </w:r>
                                </w:p>
                              </w:txbxContent>
                            </wps:txbx>
                            <wps:bodyPr vert="horz" wrap="square" anchor="t" anchorCtr="0" upright="1"/>
                          </wps:wsp>
                        </a:graphicData>
                      </a:graphic>
                    </wp:anchor>
                  </w:drawing>
                </mc:Choice>
                <mc:Fallback>
                  <w:pict>
                    <v:shape id="自选图形 183" o:spid="_x0000_s1026" o:spt="61" type="#_x0000_t61" style="position:absolute;left:0pt;margin-left:370.9pt;margin-top:166.4pt;height:22.4pt;width:76.35pt;z-index:251694080;mso-width-relative:page;mso-height-relative:page;" fillcolor="#4F81BD" filled="t" stroked="t" coordsize="21600,21600" o:gfxdata="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TBoEBNkAAAALAQAADwAAAAAAAAABACAAAAAiAAAAZHJzL2Rvd25yZXYueG1sUEsBAhQAFAAAAAgA&#10;h07iQFJjFAVdAgAAwgQAAA4AAAAAAAAAAQAgAAAAKAEAAGRycy9lMm9Eb2MueG1sUEsFBgAAAAAG&#10;AAYAWQEAAPcFAAAAAA==&#10;" adj="-5389,18707">
                      <v:fill on="t" focussize="0,0"/>
                      <v:stroke color="#000000" joinstyle="miter"/>
                      <v:imagedata o:title=""/>
                      <o:lock v:ext="edit" aspectratio="f"/>
                      <v:textbox>
                        <w:txbxContent>
                          <w:p>
                            <w:pPr>
                              <w:pStyle w:val="2"/>
                              <w:rPr>
                                <w:rFonts w:hint="default" w:ascii="宋体" w:hAnsi="宋体" w:eastAsia="宋体" w:cs="宋体"/>
                                <w:lang w:val="en-US" w:eastAsia="zh-CN"/>
                              </w:rPr>
                            </w:pPr>
                            <w:r>
                              <w:rPr>
                                <w:rFonts w:hint="eastAsia" w:ascii="宋体" w:hAnsi="宋体" w:cs="宋体"/>
                                <w:color w:val="FFFFFF"/>
                                <w:sz w:val="21"/>
                                <w:szCs w:val="21"/>
                                <w:u w:val="none"/>
                                <w:lang w:val="en-US" w:eastAsia="zh-CN"/>
                              </w:rPr>
                              <w:t>本项目区域</w:t>
                            </w:r>
                          </w:p>
                        </w:txbxContent>
                      </v:textbox>
                    </v:shape>
                  </w:pict>
                </mc:Fallback>
              </mc:AlternateContent>
            </w:r>
            <w:r>
              <w:rPr>
                <w:rFonts w:ascii="Times New Roman" w:hAnsi="Times New Roman" w:cs="Times New Roman"/>
                <w:sz w:val="24"/>
              </w:rPr>
              <mc:AlternateContent>
                <mc:Choice Requires="wps">
                  <w:drawing>
                    <wp:anchor distT="0" distB="0" distL="114300" distR="114300" simplePos="0" relativeHeight="251665408" behindDoc="0" locked="0" layoutInCell="1" allowOverlap="1">
                      <wp:simplePos x="0" y="0"/>
                      <wp:positionH relativeFrom="column">
                        <wp:posOffset>4442460</wp:posOffset>
                      </wp:positionH>
                      <wp:positionV relativeFrom="paragraph">
                        <wp:posOffset>2370455</wp:posOffset>
                      </wp:positionV>
                      <wp:extent cx="207010" cy="114935"/>
                      <wp:effectExtent l="4445" t="4445" r="17145" b="13970"/>
                      <wp:wrapNone/>
                      <wp:docPr id="9" name="椭圆 135"/>
                      <wp:cNvGraphicFramePr/>
                      <a:graphic xmlns:a="http://schemas.openxmlformats.org/drawingml/2006/main">
                        <a:graphicData uri="http://schemas.microsoft.com/office/word/2010/wordprocessingShape">
                          <wps:wsp>
                            <wps:cNvSpPr/>
                            <wps:spPr>
                              <a:xfrm>
                                <a:off x="0" y="0"/>
                                <a:ext cx="207010" cy="11493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椭圆 135" o:spid="_x0000_s1026" o:spt="3" type="#_x0000_t3" style="position:absolute;left:0pt;margin-left:349.8pt;margin-top:186.65pt;height:9.05pt;width:16.3pt;z-index:251665408;mso-width-relative:page;mso-height-relative:page;" fillcolor="#000000" filled="t" stroked="t" coordsize="21600,21600" o:gfxdata="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swSBR2QAAAAsBAAAPAAAAAAAAAAEAIAAAACIAAABkcnMvZG93bnJldi54bWxQSwEC&#10;FAAUAAAACACHTuJASiQ/P/MBAAAYBAAADgAAAAAAAAABACAAAAAoAQAAZHJzL2Uyb0RvYy54bWxQ&#10;SwUGAAAAAAYABgBZAQAAjQUAAAAA&#10;">
                      <v:fill on="t" focussize="0,0"/>
                      <v:stroke color="#000000" joinstyle="round"/>
                      <v:imagedata o:title=""/>
                      <o:lock v:ext="edit" aspectratio="f"/>
                    </v:shape>
                  </w:pict>
                </mc:Fallback>
              </mc:AlternateContent>
            </w:r>
            <w:r>
              <w:rPr>
                <w:rFonts w:ascii="Times New Roman" w:hAnsi="Times New Roman" w:cs="Times New Roman"/>
                <w:sz w:val="24"/>
              </w:rPr>
              <mc:AlternateContent>
                <mc:Choice Requires="wps">
                  <w:drawing>
                    <wp:anchor distT="0" distB="0" distL="114300" distR="114300" simplePos="0" relativeHeight="251670528" behindDoc="0" locked="0" layoutInCell="1" allowOverlap="1">
                      <wp:simplePos x="0" y="0"/>
                      <wp:positionH relativeFrom="column">
                        <wp:posOffset>1922145</wp:posOffset>
                      </wp:positionH>
                      <wp:positionV relativeFrom="paragraph">
                        <wp:posOffset>4366895</wp:posOffset>
                      </wp:positionV>
                      <wp:extent cx="247015" cy="250190"/>
                      <wp:effectExtent l="22225" t="22860" r="35560" b="31750"/>
                      <wp:wrapNone/>
                      <wp:docPr id="24" name="自选图形 463"/>
                      <wp:cNvGraphicFramePr/>
                      <a:graphic xmlns:a="http://schemas.openxmlformats.org/drawingml/2006/main">
                        <a:graphicData uri="http://schemas.microsoft.com/office/word/2010/wordprocessingShape">
                          <wps:wsp>
                            <wps:cNvSpPr/>
                            <wps:spPr>
                              <a:xfrm>
                                <a:off x="0" y="0"/>
                                <a:ext cx="247015" cy="250190"/>
                              </a:xfrm>
                              <a:prstGeom prst="star4">
                                <a:avLst>
                                  <a:gd name="adj" fmla="val 12500"/>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463" o:spid="_x0000_s1026" o:spt="187" type="#_x0000_t187" style="position:absolute;left:0pt;margin-left:151.35pt;margin-top:343.85pt;height:19.7pt;width:19.45pt;z-index:251670528;mso-width-relative:page;mso-height-relative:page;" fillcolor="#000000" filled="t" stroked="t" coordsize="21600,21600" o:gfxdata="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MWdzQ2QAAAAsB&#10;AAAPAAAAAAAAAAEAIAAAACIAAABkcnMvZG93bnJldi54bWxQSwECFAAUAAAACACHTuJAz2h5PhoC&#10;AABTBAAADgAAAAAAAAABACAAAAAoAQAAZHJzL2Uyb0RvYy54bWxQSwUGAAAAAAYABgBZAQAAtAUA&#10;AAAA&#10;" adj="8100">
                      <v:fill on="t" focussize="0,0"/>
                      <v:stroke color="#000000" joinstyle="miter"/>
                      <v:imagedata o:title=""/>
                      <o:lock v:ext="edit" aspectratio="f"/>
                    </v:shape>
                  </w:pict>
                </mc:Fallback>
              </mc:AlternateContent>
            </w:r>
            <w:r>
              <w:rPr>
                <w:rFonts w:ascii="Times New Roman" w:hAnsi="Times New Roman" w:cs="Times New Roman"/>
                <w:sz w:val="24"/>
              </w:rPr>
              <mc:AlternateContent>
                <mc:Choice Requires="wps">
                  <w:drawing>
                    <wp:anchor distT="0" distB="0" distL="114300" distR="114300" simplePos="0" relativeHeight="251663360" behindDoc="0" locked="0" layoutInCell="1" allowOverlap="1">
                      <wp:simplePos x="0" y="0"/>
                      <wp:positionH relativeFrom="column">
                        <wp:posOffset>1551305</wp:posOffset>
                      </wp:positionH>
                      <wp:positionV relativeFrom="paragraph">
                        <wp:posOffset>3382645</wp:posOffset>
                      </wp:positionV>
                      <wp:extent cx="247015" cy="250190"/>
                      <wp:effectExtent l="22225" t="22860" r="35560" b="31750"/>
                      <wp:wrapNone/>
                      <wp:docPr id="6" name="自选图形 144"/>
                      <wp:cNvGraphicFramePr/>
                      <a:graphic xmlns:a="http://schemas.openxmlformats.org/drawingml/2006/main">
                        <a:graphicData uri="http://schemas.microsoft.com/office/word/2010/wordprocessingShape">
                          <wps:wsp>
                            <wps:cNvSpPr/>
                            <wps:spPr>
                              <a:xfrm>
                                <a:off x="0" y="0"/>
                                <a:ext cx="247015" cy="250190"/>
                              </a:xfrm>
                              <a:prstGeom prst="star4">
                                <a:avLst>
                                  <a:gd name="adj" fmla="val 12500"/>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44" o:spid="_x0000_s1026" o:spt="187" type="#_x0000_t187" style="position:absolute;left:0pt;margin-left:122.15pt;margin-top:266.35pt;height:19.7pt;width:19.45pt;z-index:251663360;mso-width-relative:page;mso-height-relative:page;" fillcolor="#000000" filled="t" stroked="t" coordsize="21600,21600" o:gfxdata="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rJhJjZAAAACwEA&#10;AA8AAAAAAAAAAQAgAAAAIgAAAGRycy9kb3ducmV2LnhtbFBLAQIUABQAAAAIAIdO4kC9QwDIGQIA&#10;AFIEAAAOAAAAAAAAAAEAIAAAACgBAABkcnMvZTJvRG9jLnhtbFBLBQYAAAAABgAGAFkBAACzBQAA&#10;AAA=&#10;" adj="8100">
                      <v:fill on="t" focussize="0,0"/>
                      <v:stroke color="#000000" joinstyle="miter"/>
                      <v:imagedata o:title=""/>
                      <o:lock v:ext="edit" aspectratio="f"/>
                    </v:shape>
                  </w:pict>
                </mc:Fallback>
              </mc:AlternateContent>
            </w:r>
            <w:r>
              <w:rPr>
                <w:rFonts w:ascii="Times New Roman" w:hAnsi="Times New Roman" w:cs="Times New Roman"/>
                <w:sz w:val="24"/>
              </w:rPr>
              <mc:AlternateContent>
                <mc:Choice Requires="wps">
                  <w:drawing>
                    <wp:anchor distT="0" distB="0" distL="114300" distR="114300" simplePos="0" relativeHeight="251662336" behindDoc="0" locked="0" layoutInCell="1" allowOverlap="1">
                      <wp:simplePos x="0" y="0"/>
                      <wp:positionH relativeFrom="column">
                        <wp:posOffset>655320</wp:posOffset>
                      </wp:positionH>
                      <wp:positionV relativeFrom="paragraph">
                        <wp:posOffset>1779270</wp:posOffset>
                      </wp:positionV>
                      <wp:extent cx="247015" cy="250190"/>
                      <wp:effectExtent l="22225" t="22860" r="35560" b="31750"/>
                      <wp:wrapNone/>
                      <wp:docPr id="5" name="自选图形 134"/>
                      <wp:cNvGraphicFramePr/>
                      <a:graphic xmlns:a="http://schemas.openxmlformats.org/drawingml/2006/main">
                        <a:graphicData uri="http://schemas.microsoft.com/office/word/2010/wordprocessingShape">
                          <wps:wsp>
                            <wps:cNvSpPr/>
                            <wps:spPr>
                              <a:xfrm>
                                <a:off x="0" y="0"/>
                                <a:ext cx="247015" cy="250190"/>
                              </a:xfrm>
                              <a:prstGeom prst="star4">
                                <a:avLst>
                                  <a:gd name="adj" fmla="val 12500"/>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34" o:spid="_x0000_s1026" o:spt="187" type="#_x0000_t187" style="position:absolute;left:0pt;margin-left:51.6pt;margin-top:140.1pt;height:19.7pt;width:19.45pt;z-index:251662336;mso-width-relative:page;mso-height-relative:page;" fillcolor="#000000" filled="t" stroked="t" coordsize="21600,21600" o:gfxdata="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GeN8fXAAAACwEAAA8A&#10;AAAAAAAAAQAgAAAAIgAAAGRycy9kb3ducmV2LnhtbFBLAQIUABQAAAAIAIdO4kCjJJT7GAIAAFIE&#10;AAAOAAAAAAAAAAEAIAAAACYBAABkcnMvZTJvRG9jLnhtbFBLBQYAAAAABgAGAFkBAACwBQAAAAA=&#10;" adj="8100">
                      <v:fill on="t" focussize="0,0"/>
                      <v:stroke color="#000000" joinstyle="miter"/>
                      <v:imagedata o:title=""/>
                      <o:lock v:ext="edit" aspectratio="f"/>
                    </v:shape>
                  </w:pict>
                </mc:Fallback>
              </mc:AlternateContent>
            </w:r>
            <w:r>
              <w:rPr>
                <w:rFonts w:ascii="Times New Roman" w:hAnsi="Times New Roman" w:cs="Times New Roman"/>
                <w:color w:val="4F81BD" w:themeColor="accent1"/>
                <w:sz w:val="24"/>
                <w14:textFill>
                  <w14:solidFill>
                    <w14:schemeClr w14:val="accent1"/>
                  </w14:solidFill>
                </w14:textFill>
              </w:rPr>
              <mc:AlternateContent>
                <mc:Choice Requires="wps">
                  <w:drawing>
                    <wp:anchor distT="0" distB="0" distL="114300" distR="114300" simplePos="0" relativeHeight="251670528" behindDoc="0" locked="0" layoutInCell="1" allowOverlap="1">
                      <wp:simplePos x="0" y="0"/>
                      <wp:positionH relativeFrom="column">
                        <wp:posOffset>4208145</wp:posOffset>
                      </wp:positionH>
                      <wp:positionV relativeFrom="paragraph">
                        <wp:posOffset>147955</wp:posOffset>
                      </wp:positionV>
                      <wp:extent cx="247015" cy="250190"/>
                      <wp:effectExtent l="22225" t="22860" r="35560" b="31750"/>
                      <wp:wrapNone/>
                      <wp:docPr id="23" name="自选图形 462"/>
                      <wp:cNvGraphicFramePr/>
                      <a:graphic xmlns:a="http://schemas.openxmlformats.org/drawingml/2006/main">
                        <a:graphicData uri="http://schemas.microsoft.com/office/word/2010/wordprocessingShape">
                          <wps:wsp>
                            <wps:cNvSpPr/>
                            <wps:spPr>
                              <a:xfrm>
                                <a:off x="0" y="0"/>
                                <a:ext cx="247015" cy="250190"/>
                              </a:xfrm>
                              <a:prstGeom prst="star4">
                                <a:avLst>
                                  <a:gd name="adj" fmla="val 12500"/>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462" o:spid="_x0000_s1026" o:spt="187" type="#_x0000_t187" style="position:absolute;left:0pt;margin-left:331.35pt;margin-top:11.65pt;height:19.7pt;width:19.45pt;z-index:251670528;mso-width-relative:page;mso-height-relative:page;" fillcolor="#000000" filled="t" stroked="t" coordsize="21600,21600" o:gfxdata="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d5cUdUAAAAJAQAADwAA&#10;AAAAAAABACAAAAAiAAAAZHJzL2Rvd25yZXYueG1sUEsBAhQAFAAAAAgAh07iQC/3GUoZAgAAUwQA&#10;AA4AAAAAAAAAAQAgAAAAJAEAAGRycy9lMm9Eb2MueG1sUEsFBgAAAAAGAAYAWQEAAK8FAAAAAA==&#10;" adj="8100">
                      <v:fill on="t" focussize="0,0"/>
                      <v:stroke color="#000000" joinstyle="miter"/>
                      <v:imagedata o:title=""/>
                      <o:lock v:ext="edit" aspectratio="f"/>
                    </v:shape>
                  </w:pict>
                </mc:Fallback>
              </mc:AlternateContent>
            </w:r>
            <w:r>
              <w:rPr>
                <w:rFonts w:ascii="Times New Roman" w:hAnsi="Times New Roman" w:cs="Times New Roman"/>
                <w:sz w:val="24"/>
              </w:rPr>
              <mc:AlternateContent>
                <mc:Choice Requires="wps">
                  <w:drawing>
                    <wp:anchor distT="0" distB="0" distL="114300" distR="114300" simplePos="0" relativeHeight="251659264" behindDoc="0" locked="0" layoutInCell="1" allowOverlap="1">
                      <wp:simplePos x="0" y="0"/>
                      <wp:positionH relativeFrom="column">
                        <wp:posOffset>3735070</wp:posOffset>
                      </wp:positionH>
                      <wp:positionV relativeFrom="paragraph">
                        <wp:posOffset>3736340</wp:posOffset>
                      </wp:positionV>
                      <wp:extent cx="198755" cy="189865"/>
                      <wp:effectExtent l="14605" t="15240" r="15240" b="23495"/>
                      <wp:wrapNone/>
                      <wp:docPr id="2" name="自选图形 137"/>
                      <wp:cNvGraphicFramePr/>
                      <a:graphic xmlns:a="http://schemas.openxmlformats.org/drawingml/2006/main">
                        <a:graphicData uri="http://schemas.microsoft.com/office/word/2010/wordprocessingShape">
                          <wps:wsp>
                            <wps:cNvSpPr/>
                            <wps:spPr>
                              <a:xfrm>
                                <a:off x="0" y="0"/>
                                <a:ext cx="198755" cy="189865"/>
                              </a:xfrm>
                              <a:prstGeom prst="star5">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37" o:spid="_x0000_s1026" style="position:absolute;left:0pt;margin-left:294.1pt;margin-top:294.2pt;height:14.95pt;width:15.65pt;z-index:251659264;mso-width-relative:page;mso-height-relative:page;" fillcolor="#000000" filled="t" stroked="t" coordsize="198755,189865" o:gfxdata="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lhsZC1wAAAAsBAAAPAAAAAAAAAAEAIAAAACIAAABkcnMv&#10;ZG93bnJldi54bWxQSwECFAAUAAAACACHTuJA2Qv7LgQCAAAmBAAADgAAAAAAAAABACAAAAAmAQAA&#10;ZHJzL2Uyb0RvYy54bWxQSwUGAAAAAAYABgBZAQAAnAUAAAAA&#10;" path="m0,72521l75918,72522,99377,0,122836,72522,198754,72521,137335,117342,160796,189864,99377,145042,37958,189864,61419,117342xe">
                      <v:path o:connectlocs="99377,0;0,72521;37958,189864;160796,189864;198754,72521" o:connectangles="247,164,82,82,0"/>
                      <v:fill on="t" focussize="0,0"/>
                      <v:stroke color="#000000" joinstyle="miter"/>
                      <v:imagedata o:title=""/>
                      <o:lock v:ext="edit" aspectratio="f"/>
                    </v:shape>
                  </w:pict>
                </mc:Fallback>
              </mc:AlternateContent>
            </w:r>
            <w:r>
              <w:rPr>
                <w:rFonts w:ascii="Times New Roman" w:hAnsi="Times New Roman" w:cs="Times New Roman"/>
                <w:sz w:val="24"/>
              </w:rPr>
              <mc:AlternateContent>
                <mc:Choice Requires="wps">
                  <w:drawing>
                    <wp:anchor distT="0" distB="0" distL="114300" distR="114300" simplePos="0" relativeHeight="251660288" behindDoc="0" locked="0" layoutInCell="1" allowOverlap="1">
                      <wp:simplePos x="0" y="0"/>
                      <wp:positionH relativeFrom="column">
                        <wp:posOffset>1056640</wp:posOffset>
                      </wp:positionH>
                      <wp:positionV relativeFrom="paragraph">
                        <wp:posOffset>2566035</wp:posOffset>
                      </wp:positionV>
                      <wp:extent cx="198755" cy="189865"/>
                      <wp:effectExtent l="14605" t="15240" r="15240" b="23495"/>
                      <wp:wrapNone/>
                      <wp:docPr id="3" name="自选图形 128"/>
                      <wp:cNvGraphicFramePr/>
                      <a:graphic xmlns:a="http://schemas.openxmlformats.org/drawingml/2006/main">
                        <a:graphicData uri="http://schemas.microsoft.com/office/word/2010/wordprocessingShape">
                          <wps:wsp>
                            <wps:cNvSpPr/>
                            <wps:spPr>
                              <a:xfrm>
                                <a:off x="0" y="0"/>
                                <a:ext cx="198755" cy="189865"/>
                              </a:xfrm>
                              <a:prstGeom prst="star5">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28" o:spid="_x0000_s1026" style="position:absolute;left:0pt;margin-left:83.2pt;margin-top:202.05pt;height:14.95pt;width:15.65pt;z-index:251660288;mso-width-relative:page;mso-height-relative:page;" fillcolor="#000000" filled="t" stroked="t" coordsize="198755,189865" o:gfxdata="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SU6AHXAAAACwEAAA8AAAAAAAAAAQAgAAAAIgAAAGRycy9k&#10;b3ducmV2LnhtbFBLAQIUABQAAAAIAIdO4kD7Xig/AwIAACYEAAAOAAAAAAAAAAEAIAAAACYBAABk&#10;cnMvZTJvRG9jLnhtbFBLBQYAAAAABgAGAFkBAACbBQAAAAA=&#10;" path="m0,72521l75918,72522,99377,0,122836,72522,198754,72521,137335,117342,160796,189864,99377,145042,37958,189864,61419,117342xe">
                      <v:path o:connectlocs="99377,0;0,72521;37958,189864;160796,189864;198754,72521" o:connectangles="247,164,82,82,0"/>
                      <v:fill on="t" focussize="0,0"/>
                      <v:stroke color="#000000" joinstyle="miter"/>
                      <v:imagedata o:title=""/>
                      <o:lock v:ext="edit" aspectratio="f"/>
                    </v:shape>
                  </w:pict>
                </mc:Fallback>
              </mc:AlternateContent>
            </w:r>
            <w:r>
              <w:rPr>
                <w:rFonts w:ascii="Times New Roman" w:hAnsi="Times New Roman" w:cs="Times New Roman"/>
                <w:sz w:val="24"/>
              </w:rPr>
              <mc:AlternateContent>
                <mc:Choice Requires="wps">
                  <w:drawing>
                    <wp:anchor distT="0" distB="0" distL="114300" distR="114300" simplePos="0" relativeHeight="251661312" behindDoc="0" locked="0" layoutInCell="1" allowOverlap="1">
                      <wp:simplePos x="0" y="0"/>
                      <wp:positionH relativeFrom="column">
                        <wp:posOffset>4665345</wp:posOffset>
                      </wp:positionH>
                      <wp:positionV relativeFrom="paragraph">
                        <wp:posOffset>1812290</wp:posOffset>
                      </wp:positionV>
                      <wp:extent cx="198755" cy="189865"/>
                      <wp:effectExtent l="14605" t="15240" r="15240" b="23495"/>
                      <wp:wrapNone/>
                      <wp:docPr id="4" name="自选图形 140"/>
                      <wp:cNvGraphicFramePr/>
                      <a:graphic xmlns:a="http://schemas.openxmlformats.org/drawingml/2006/main">
                        <a:graphicData uri="http://schemas.microsoft.com/office/word/2010/wordprocessingShape">
                          <wps:wsp>
                            <wps:cNvSpPr/>
                            <wps:spPr>
                              <a:xfrm>
                                <a:off x="0" y="0"/>
                                <a:ext cx="198755" cy="189865"/>
                              </a:xfrm>
                              <a:prstGeom prst="star5">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40" o:spid="_x0000_s1026" style="position:absolute;left:0pt;margin-left:367.35pt;margin-top:142.7pt;height:14.95pt;width:15.65pt;z-index:251661312;mso-width-relative:page;mso-height-relative:page;" fillcolor="#000000" filled="t" stroked="t" coordsize="198755,189865" o:gfxdata="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HirqdkAAAALAQAADwAAAAAAAAABACAAAAAiAAAAZHJz&#10;L2Rvd25yZXYueG1sUEsBAhQAFAAAAAgAh07iQFMPUhcDAgAAJgQAAA4AAAAAAAAAAQAgAAAAKAEA&#10;AGRycy9lMm9Eb2MueG1sUEsFBgAAAAAGAAYAWQEAAJ0FAAAAAA==&#10;" path="m0,72521l75918,72522,99377,0,122836,72522,198754,72521,137335,117342,160796,189864,99377,145042,37958,189864,61419,117342xe">
                      <v:path o:connectlocs="99377,0;0,72521;37958,189864;160796,189864;198754,72521" o:connectangles="247,164,82,82,0"/>
                      <v:fill on="t" focussize="0,0"/>
                      <v:stroke color="#000000" joinstyle="miter"/>
                      <v:imagedata o:title=""/>
                      <o:lock v:ext="edit" aspectratio="f"/>
                    </v:shape>
                  </w:pict>
                </mc:Fallback>
              </mc:AlternateContent>
            </w:r>
            <w:r>
              <w:rPr>
                <w:rFonts w:ascii="Times New Roman" w:hAnsi="Times New Roman" w:cs="Times New Roman"/>
                <w:sz w:val="24"/>
              </w:rPr>
              <mc:AlternateContent>
                <mc:Choice Requires="wps">
                  <w:drawing>
                    <wp:anchor distT="0" distB="0" distL="114300" distR="114300" simplePos="0" relativeHeight="251668480" behindDoc="0" locked="0" layoutInCell="1" allowOverlap="1">
                      <wp:simplePos x="0" y="0"/>
                      <wp:positionH relativeFrom="column">
                        <wp:posOffset>2378710</wp:posOffset>
                      </wp:positionH>
                      <wp:positionV relativeFrom="paragraph">
                        <wp:posOffset>453390</wp:posOffset>
                      </wp:positionV>
                      <wp:extent cx="198755" cy="189865"/>
                      <wp:effectExtent l="14605" t="15240" r="15240" b="23495"/>
                      <wp:wrapNone/>
                      <wp:docPr id="12" name="自选图形 146"/>
                      <wp:cNvGraphicFramePr/>
                      <a:graphic xmlns:a="http://schemas.openxmlformats.org/drawingml/2006/main">
                        <a:graphicData uri="http://schemas.microsoft.com/office/word/2010/wordprocessingShape">
                          <wps:wsp>
                            <wps:cNvSpPr/>
                            <wps:spPr>
                              <a:xfrm>
                                <a:off x="0" y="0"/>
                                <a:ext cx="198755" cy="189865"/>
                              </a:xfrm>
                              <a:prstGeom prst="star5">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46" o:spid="_x0000_s1026" style="position:absolute;left:0pt;margin-left:187.3pt;margin-top:35.7pt;height:14.95pt;width:15.65pt;z-index:251668480;mso-width-relative:page;mso-height-relative:page;" fillcolor="#000000" filled="t" stroked="t" coordsize="198755,189865" o:gfxdata="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2LD4R1wAAAAoBAAAPAAAAAAAAAAEAIAAAACIAAABkcnMv&#10;ZG93bnJldi54bWxQSwECFAAUAAAACACHTuJAhjybNgQCAAAnBAAADgAAAAAAAAABACAAAAAmAQAA&#10;ZHJzL2Uyb0RvYy54bWxQSwUGAAAAAAYABgBZAQAAnAUAAAAA&#10;" path="m0,72521l75918,72522,99377,0,122836,72522,198754,72521,137335,117342,160796,189864,99377,145042,37958,189864,61419,117342xe">
                      <v:path o:connectlocs="99377,0;0,72521;37958,189864;160796,189864;198754,72521" o:connectangles="247,164,82,82,0"/>
                      <v:fill on="t" focussize="0,0"/>
                      <v:stroke color="#000000" joinstyle="miter"/>
                      <v:imagedata o:title=""/>
                      <o:lock v:ext="edit" aspectratio="f"/>
                    </v:shape>
                  </w:pict>
                </mc:Fallback>
              </mc:AlternateContent>
            </w:r>
            <w:r>
              <w:rPr>
                <w:rFonts w:hint="eastAsia"/>
                <w:color w:val="auto"/>
                <w:highlight w:val="none"/>
                <w:lang w:val="en-US" w:eastAsia="zh-CN"/>
              </w:rPr>
              <w:drawing>
                <wp:inline distT="0" distB="0" distL="114300" distR="114300">
                  <wp:extent cx="5117465" cy="5262245"/>
                  <wp:effectExtent l="0" t="0" r="6985" b="14605"/>
                  <wp:docPr id="16" name="图片 1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图片1"/>
                          <pic:cNvPicPr>
                            <a:picLocks noChangeAspect="1"/>
                          </pic:cNvPicPr>
                        </pic:nvPicPr>
                        <pic:blipFill>
                          <a:blip r:embed="rId10"/>
                          <a:stretch>
                            <a:fillRect/>
                          </a:stretch>
                        </pic:blipFill>
                        <pic:spPr>
                          <a:xfrm>
                            <a:off x="0" y="0"/>
                            <a:ext cx="5117465" cy="5262245"/>
                          </a:xfrm>
                          <a:prstGeom prst="rect">
                            <a:avLst/>
                          </a:prstGeom>
                        </pic:spPr>
                      </pic:pic>
                    </a:graphicData>
                  </a:graphic>
                </wp:inline>
              </w:drawing>
            </w:r>
          </w:p>
          <w:p>
            <w:pPr>
              <w:adjustRightInd w:val="0"/>
              <w:snapToGrid w:val="0"/>
              <w:spacing w:line="360" w:lineRule="auto"/>
              <w:ind w:firstLine="482" w:firstLineChars="200"/>
              <w:jc w:val="center"/>
              <w:rPr>
                <w:rFonts w:ascii="Times New Roman" w:cs="Times New Roman"/>
                <w:b/>
                <w:sz w:val="24"/>
              </w:rPr>
            </w:pPr>
          </w:p>
          <w:p>
            <w:pPr>
              <w:adjustRightInd w:val="0"/>
              <w:snapToGrid w:val="0"/>
              <w:spacing w:line="360" w:lineRule="auto"/>
              <w:ind w:firstLine="2168" w:firstLineChars="900"/>
              <w:jc w:val="both"/>
              <w:rPr>
                <w:rFonts w:hint="default" w:ascii="Times New Roman" w:hAnsi="Times New Roman" w:cs="Times New Roman" w:eastAsiaTheme="minorEastAsia"/>
                <w:b/>
                <w:sz w:val="24"/>
                <w:lang w:val="en-US" w:eastAsia="zh-CN"/>
              </w:rPr>
            </w:pPr>
            <w:r>
              <w:rPr>
                <w:rFonts w:ascii="Times New Roman" w:cs="Times New Roman"/>
                <w:b/>
                <w:sz w:val="24"/>
              </w:rPr>
              <w:t>图</w:t>
            </w:r>
            <w:r>
              <w:rPr>
                <w:rFonts w:hint="eastAsia" w:ascii="Times New Roman" w:hAnsi="Times New Roman" w:cs="Times New Roman"/>
                <w:b/>
                <w:sz w:val="24"/>
                <w:lang w:val="en-US" w:eastAsia="zh-CN"/>
              </w:rPr>
              <w:t>3</w:t>
            </w:r>
            <w:r>
              <w:rPr>
                <w:rFonts w:ascii="Times New Roman" w:cs="Times New Roman"/>
                <w:b/>
                <w:sz w:val="24"/>
              </w:rPr>
              <w:t>项目平面布置图及监测点位</w:t>
            </w:r>
          </w:p>
          <w:p>
            <w:pPr>
              <w:spacing w:line="520" w:lineRule="exact"/>
              <w:ind w:firstLine="482" w:firstLineChars="200"/>
              <w:rPr>
                <w:rFonts w:ascii="Times New Roman" w:hAnsi="Times New Roman" w:eastAsia="宋体" w:cs="Times New Roman"/>
                <w:b/>
                <w:color w:val="000000"/>
                <w:sz w:val="24"/>
                <w:szCs w:val="24"/>
              </w:rPr>
            </w:pPr>
          </w:p>
        </w:tc>
      </w:tr>
    </w:tbl>
    <w:p>
      <w:pPr>
        <w:spacing w:line="360" w:lineRule="auto"/>
        <w:rPr>
          <w:rFonts w:ascii="Times New Roman" w:hAnsi="Times New Roman" w:eastAsia="仿宋_GB2312" w:cs="Times New Roman"/>
          <w:color w:val="000000"/>
          <w:szCs w:val="21"/>
        </w:rPr>
      </w:pPr>
      <w:r>
        <w:rPr>
          <w:rFonts w:ascii="Times New Roman" w:eastAsia="仿宋_GB2312" w:cs="Times New Roman"/>
          <w:b/>
          <w:color w:val="000000"/>
          <w:sz w:val="24"/>
          <w:szCs w:val="24"/>
        </w:rPr>
        <w:t>表四</w:t>
      </w:r>
    </w:p>
    <w:tbl>
      <w:tblPr>
        <w:tblStyle w:val="19"/>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8924"/>
        <w:gridCol w:w="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9" w:hRule="atLeast"/>
          <w:jc w:val="center"/>
        </w:trPr>
        <w:tc>
          <w:tcPr>
            <w:tcW w:w="8974" w:type="dxa"/>
            <w:gridSpan w:val="3"/>
            <w:tcBorders>
              <w:top w:val="single" w:color="auto" w:sz="4" w:space="0"/>
              <w:left w:val="single" w:color="auto" w:sz="4" w:space="0"/>
              <w:bottom w:val="single" w:color="auto" w:sz="4" w:space="0"/>
              <w:right w:val="single" w:color="auto" w:sz="4" w:space="0"/>
            </w:tcBorders>
          </w:tcPr>
          <w:p>
            <w:pPr>
              <w:spacing w:line="360" w:lineRule="exact"/>
              <w:rPr>
                <w:rFonts w:ascii="Times New Roman" w:hAnsi="宋体" w:eastAsia="宋体" w:cs="Times New Roman"/>
                <w:b/>
                <w:color w:val="000000"/>
                <w:sz w:val="24"/>
                <w:szCs w:val="24"/>
              </w:rPr>
            </w:pPr>
          </w:p>
          <w:p>
            <w:pPr>
              <w:spacing w:line="360" w:lineRule="exact"/>
              <w:rPr>
                <w:rFonts w:ascii="Times New Roman" w:hAnsi="Times New Roman" w:eastAsia="宋体" w:cs="Times New Roman"/>
                <w:b/>
                <w:color w:val="000000"/>
                <w:sz w:val="24"/>
                <w:szCs w:val="24"/>
              </w:rPr>
            </w:pPr>
            <w:r>
              <w:rPr>
                <w:rFonts w:ascii="Times New Roman" w:hAnsi="宋体" w:eastAsia="宋体" w:cs="Times New Roman"/>
                <w:b/>
                <w:color w:val="000000"/>
                <w:sz w:val="24"/>
                <w:szCs w:val="24"/>
              </w:rPr>
              <w:t>建设项目环境影响报告表主要结论及审批部门审批决定：</w:t>
            </w:r>
          </w:p>
          <w:p>
            <w:pPr>
              <w:spacing w:beforeLines="20" w:line="520" w:lineRule="exact"/>
              <w:ind w:firstLine="480" w:firstLineChars="200"/>
            </w:pPr>
            <w:r>
              <w:rPr>
                <w:rFonts w:ascii="Times New Roman" w:hAnsi="Times New Roman" w:cs="Times New Roman"/>
                <w:color w:val="000000"/>
                <w:sz w:val="24"/>
                <w:szCs w:val="24"/>
              </w:rPr>
              <w:t>建设项目环境影响报告表主要结论及审批部门审批决定见附件1、2，项目建设与环评批复符合情况见下表：</w:t>
            </w:r>
          </w:p>
          <w:tbl>
            <w:tblPr>
              <w:tblStyle w:val="20"/>
              <w:tblW w:w="871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764"/>
              <w:gridCol w:w="2813"/>
              <w:gridCol w:w="307"/>
              <w:gridCol w:w="8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3" w:hRule="atLeast"/>
              </w:trPr>
              <w:tc>
                <w:tcPr>
                  <w:tcW w:w="4764" w:type="dxa"/>
                  <w:shd w:val="clear" w:color="auto" w:fill="F9FBFA"/>
                </w:tcPr>
                <w:p>
                  <w:pPr>
                    <w:spacing w:line="360" w:lineRule="exact"/>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环评批复</w:t>
                  </w:r>
                </w:p>
              </w:tc>
              <w:tc>
                <w:tcPr>
                  <w:tcW w:w="2813" w:type="dxa"/>
                  <w:shd w:val="clear" w:color="auto" w:fill="F9FBFA"/>
                </w:tcPr>
                <w:p>
                  <w:pPr>
                    <w:spacing w:line="360" w:lineRule="exact"/>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实际建设</w:t>
                  </w:r>
                </w:p>
              </w:tc>
              <w:tc>
                <w:tcPr>
                  <w:tcW w:w="1140" w:type="dxa"/>
                  <w:gridSpan w:val="2"/>
                  <w:shd w:val="clear" w:color="auto" w:fill="F9FBFA"/>
                </w:tcPr>
                <w:p>
                  <w:pPr>
                    <w:spacing w:line="360" w:lineRule="exact"/>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53" w:hRule="atLeast"/>
              </w:trPr>
              <w:tc>
                <w:tcPr>
                  <w:tcW w:w="4764" w:type="dxa"/>
                </w:tcPr>
                <w:p>
                  <w:pPr>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一、该项目属于</w:t>
                  </w:r>
                  <w:r>
                    <w:rPr>
                      <w:rFonts w:hint="eastAsia" w:ascii="Times New Roman" w:hAnsi="Times New Roman" w:cs="Times New Roman" w:eastAsiaTheme="minorEastAsia"/>
                      <w:sz w:val="24"/>
                      <w:szCs w:val="24"/>
                      <w:lang w:eastAsia="zh-CN"/>
                    </w:rPr>
                    <w:t>扩建</w:t>
                  </w:r>
                  <w:r>
                    <w:rPr>
                      <w:rFonts w:hint="default" w:ascii="Times New Roman" w:hAnsi="Times New Roman" w:cs="Times New Roman" w:eastAsiaTheme="minorEastAsia"/>
                      <w:sz w:val="24"/>
                      <w:szCs w:val="24"/>
                    </w:rPr>
                    <w:t>项目，</w:t>
                  </w:r>
                  <w:r>
                    <w:rPr>
                      <w:rFonts w:hint="default" w:ascii="Times New Roman" w:hAnsi="Times New Roman" w:cs="Times New Roman" w:eastAsiaTheme="minorEastAsia"/>
                      <w:sz w:val="24"/>
                      <w:szCs w:val="24"/>
                      <w:lang w:eastAsia="zh-CN"/>
                    </w:rPr>
                    <w:t>厂址</w:t>
                  </w:r>
                  <w:r>
                    <w:rPr>
                      <w:rFonts w:hint="default" w:ascii="Times New Roman" w:hAnsi="Times New Roman" w:cs="Times New Roman" w:eastAsiaTheme="minorEastAsia"/>
                      <w:sz w:val="24"/>
                      <w:szCs w:val="24"/>
                    </w:rPr>
                    <w:t>位沂南县</w:t>
                  </w:r>
                  <w:r>
                    <w:rPr>
                      <w:rFonts w:hint="default" w:ascii="Times New Roman" w:hAnsi="Times New Roman" w:cs="Times New Roman" w:eastAsiaTheme="minorEastAsia"/>
                      <w:sz w:val="24"/>
                      <w:szCs w:val="24"/>
                      <w:lang w:eastAsia="zh-CN"/>
                    </w:rPr>
                    <w:t>双堠镇尚店村昊祥创业园内</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eastAsia="zh-CN"/>
                    </w:rPr>
                    <w:t>项目</w:t>
                  </w:r>
                  <w:r>
                    <w:rPr>
                      <w:rFonts w:hint="default" w:ascii="Times New Roman" w:hAnsi="Times New Roman" w:cs="Times New Roman" w:eastAsiaTheme="minorEastAsia"/>
                      <w:sz w:val="24"/>
                      <w:szCs w:val="24"/>
                    </w:rPr>
                    <w:t>总投资</w:t>
                  </w:r>
                  <w:r>
                    <w:rPr>
                      <w:rFonts w:hint="eastAsia" w:ascii="Times New Roman" w:hAnsi="Times New Roman" w:cs="Times New Roman" w:eastAsiaTheme="minorEastAsia"/>
                      <w:sz w:val="24"/>
                      <w:szCs w:val="24"/>
                      <w:lang w:val="en-US" w:eastAsia="zh-CN"/>
                    </w:rPr>
                    <w:t>800</w:t>
                  </w:r>
                  <w:r>
                    <w:rPr>
                      <w:rFonts w:hint="default" w:ascii="Times New Roman" w:hAnsi="Times New Roman" w:cs="Times New Roman" w:eastAsiaTheme="minorEastAsia"/>
                      <w:sz w:val="24"/>
                      <w:szCs w:val="24"/>
                    </w:rPr>
                    <w:t>万元，</w:t>
                  </w:r>
                  <w:r>
                    <w:rPr>
                      <w:rFonts w:hint="eastAsia" w:ascii="Times New Roman" w:hAnsi="Times New Roman" w:cs="Times New Roman" w:eastAsiaTheme="minorEastAsia"/>
                      <w:sz w:val="24"/>
                      <w:szCs w:val="24"/>
                      <w:lang w:eastAsia="zh-CN"/>
                    </w:rPr>
                    <w:t>不新增建设用地，利用现有</w:t>
                  </w:r>
                  <w:r>
                    <w:rPr>
                      <w:rFonts w:hint="eastAsia" w:ascii="Times New Roman" w:hAnsi="Times New Roman" w:cs="Times New Roman" w:eastAsiaTheme="minorEastAsia"/>
                      <w:sz w:val="24"/>
                      <w:szCs w:val="24"/>
                      <w:lang w:val="en-US" w:eastAsia="zh-CN"/>
                    </w:rPr>
                    <w:t>1#车间和2#车间，新上陶瓷球磨机（2.8m</w:t>
                  </w:r>
                  <w:r>
                    <w:rPr>
                      <w:rFonts w:hint="default" w:ascii="Times New Roman" w:hAnsi="Times New Roman" w:cs="Times New Roman" w:eastAsiaTheme="minorEastAsia"/>
                      <w:sz w:val="24"/>
                      <w:szCs w:val="24"/>
                      <w:lang w:val="en-US" w:eastAsia="zh-CN"/>
                    </w:rPr>
                    <w:t>×</w:t>
                  </w:r>
                  <w:r>
                    <w:rPr>
                      <w:rFonts w:hint="eastAsia" w:ascii="Times New Roman" w:hAnsi="Times New Roman" w:cs="Times New Roman" w:eastAsiaTheme="minorEastAsia"/>
                      <w:sz w:val="24"/>
                      <w:szCs w:val="24"/>
                      <w:lang w:val="en-US" w:eastAsia="zh-CN"/>
                    </w:rPr>
                    <w:t>9m）2台，风力分级机2台，输送机2台，成品仓1套，布袋除尘器2套，年产6万吨高纯度硅微粉</w:t>
                  </w:r>
                  <w:r>
                    <w:rPr>
                      <w:rFonts w:hint="default" w:ascii="Times New Roman" w:hAnsi="Times New Roman" w:cs="Times New Roman" w:eastAsiaTheme="minorEastAsia"/>
                      <w:sz w:val="24"/>
                      <w:szCs w:val="24"/>
                    </w:rPr>
                    <w:t>。该项目符合国家产业政策及</w:t>
                  </w:r>
                  <w:r>
                    <w:rPr>
                      <w:rFonts w:hint="eastAsia" w:ascii="Times New Roman" w:hAnsi="Times New Roman" w:cs="Times New Roman" w:eastAsiaTheme="minorEastAsia"/>
                      <w:sz w:val="24"/>
                      <w:szCs w:val="24"/>
                      <w:lang w:eastAsia="zh-CN"/>
                    </w:rPr>
                    <w:t>沂南县双堠镇建设</w:t>
                  </w:r>
                  <w:r>
                    <w:rPr>
                      <w:rFonts w:hint="default" w:ascii="Times New Roman" w:hAnsi="Times New Roman" w:cs="Times New Roman" w:eastAsiaTheme="minorEastAsia"/>
                      <w:sz w:val="24"/>
                      <w:szCs w:val="24"/>
                    </w:rPr>
                    <w:t>规划要求，在落实各项污染防治措施的情况下，同意项目建设。</w:t>
                  </w:r>
                </w:p>
              </w:tc>
              <w:tc>
                <w:tcPr>
                  <w:tcW w:w="3120" w:type="dxa"/>
                  <w:gridSpan w:val="2"/>
                </w:tcPr>
                <w:p>
                  <w:pPr>
                    <w:ind w:firstLine="480" w:firstLineChars="200"/>
                    <w:rPr>
                      <w:rFonts w:hint="eastAsia"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rPr>
                    <w:t>项目建设地址不变，</w:t>
                  </w:r>
                  <w:r>
                    <w:rPr>
                      <w:rFonts w:hint="eastAsia" w:ascii="Times New Roman" w:hAnsi="Times New Roman" w:cs="Times New Roman" w:eastAsiaTheme="minorEastAsia"/>
                      <w:sz w:val="24"/>
                      <w:szCs w:val="24"/>
                      <w:lang w:eastAsia="zh-CN"/>
                    </w:rPr>
                    <w:t>分期建设，一期</w:t>
                  </w:r>
                  <w:r>
                    <w:rPr>
                      <w:rFonts w:hint="default" w:ascii="Times New Roman" w:hAnsi="Times New Roman" w:cs="Times New Roman" w:eastAsiaTheme="minorEastAsia"/>
                      <w:sz w:val="24"/>
                      <w:szCs w:val="24"/>
                    </w:rPr>
                    <w:t>项目总投资</w:t>
                  </w:r>
                  <w:r>
                    <w:rPr>
                      <w:rFonts w:hint="eastAsia" w:ascii="Times New Roman" w:hAnsi="Times New Roman" w:cs="Times New Roman" w:eastAsiaTheme="minorEastAsia"/>
                      <w:sz w:val="24"/>
                      <w:szCs w:val="24"/>
                      <w:lang w:val="en-US" w:eastAsia="zh-CN"/>
                    </w:rPr>
                    <w:t>400</w:t>
                  </w:r>
                  <w:r>
                    <w:rPr>
                      <w:rFonts w:hint="default" w:ascii="Times New Roman" w:hAnsi="Times New Roman" w:cs="Times New Roman" w:eastAsiaTheme="minorEastAsia"/>
                      <w:sz w:val="24"/>
                      <w:szCs w:val="24"/>
                    </w:rPr>
                    <w:t>万元，</w:t>
                  </w:r>
                  <w:r>
                    <w:rPr>
                      <w:rFonts w:hint="eastAsia" w:ascii="Times New Roman" w:hAnsi="Times New Roman" w:cs="Times New Roman" w:eastAsiaTheme="minorEastAsia"/>
                      <w:sz w:val="24"/>
                      <w:szCs w:val="24"/>
                      <w:lang w:eastAsia="zh-CN"/>
                    </w:rPr>
                    <w:t>不新增建设用地，</w:t>
                  </w:r>
                  <w:r>
                    <w:rPr>
                      <w:rFonts w:hint="eastAsia" w:ascii="Times New Roman" w:hAnsi="Times New Roman" w:cs="Times New Roman" w:eastAsiaTheme="minorEastAsia"/>
                      <w:sz w:val="24"/>
                      <w:szCs w:val="24"/>
                      <w:lang w:val="en-US" w:eastAsia="zh-CN"/>
                    </w:rPr>
                    <w:t>新上陶瓷球磨机（2.8m</w:t>
                  </w:r>
                  <w:r>
                    <w:rPr>
                      <w:rFonts w:hint="default" w:ascii="Times New Roman" w:hAnsi="Times New Roman" w:cs="Times New Roman" w:eastAsiaTheme="minorEastAsia"/>
                      <w:sz w:val="24"/>
                      <w:szCs w:val="24"/>
                      <w:lang w:val="en-US" w:eastAsia="zh-CN"/>
                    </w:rPr>
                    <w:t>×</w:t>
                  </w:r>
                  <w:r>
                    <w:rPr>
                      <w:rFonts w:hint="eastAsia" w:ascii="Times New Roman" w:hAnsi="Times New Roman" w:cs="Times New Roman" w:eastAsiaTheme="minorEastAsia"/>
                      <w:sz w:val="24"/>
                      <w:szCs w:val="24"/>
                      <w:lang w:val="en-US" w:eastAsia="zh-CN"/>
                    </w:rPr>
                    <w:t>9m）1台，风力分级机1台，输送机2台，成品仓1套，布袋除尘器1套，</w:t>
                  </w:r>
                  <w:r>
                    <w:rPr>
                      <w:rFonts w:hint="eastAsia" w:ascii="Times New Roman" w:hAnsi="Times New Roman" w:cs="Times New Roman" w:eastAsiaTheme="minorEastAsia"/>
                      <w:sz w:val="24"/>
                      <w:szCs w:val="24"/>
                      <w:lang w:eastAsia="zh-CN"/>
                    </w:rPr>
                    <w:t>一期项目</w:t>
                  </w:r>
                  <w:r>
                    <w:rPr>
                      <w:rFonts w:hint="default" w:ascii="Times New Roman" w:hAnsi="Times New Roman" w:cs="Times New Roman" w:eastAsiaTheme="minorEastAsia"/>
                      <w:sz w:val="24"/>
                      <w:szCs w:val="24"/>
                      <w:lang w:eastAsia="zh-CN"/>
                    </w:rPr>
                    <w:t>年产</w:t>
                  </w:r>
                  <w:r>
                    <w:rPr>
                      <w:rFonts w:hint="eastAsia" w:ascii="Times New Roman" w:hAnsi="Times New Roman" w:cs="Times New Roman" w:eastAsiaTheme="minorEastAsia"/>
                      <w:sz w:val="24"/>
                      <w:szCs w:val="24"/>
                      <w:lang w:val="en-US" w:eastAsia="zh-CN"/>
                    </w:rPr>
                    <w:t>3万吨硅微粉。</w:t>
                  </w:r>
                </w:p>
              </w:tc>
              <w:tc>
                <w:tcPr>
                  <w:tcW w:w="833" w:type="dxa"/>
                </w:tcPr>
                <w:p>
                  <w:pPr>
                    <w:jc w:val="center"/>
                    <w:rPr>
                      <w:rFonts w:hint="default" w:ascii="Times New Roman" w:hAnsi="Times New Roman" w:eastAsia="宋体" w:cs="Times New Roman"/>
                      <w:color w:val="000000"/>
                      <w:sz w:val="24"/>
                      <w:szCs w:val="24"/>
                      <w:lang w:val="en-US" w:eastAsia="zh-CN"/>
                    </w:rPr>
                  </w:pPr>
                </w:p>
                <w:p>
                  <w:pPr>
                    <w:jc w:val="center"/>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分期建设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45" w:hRule="atLeast"/>
              </w:trPr>
              <w:tc>
                <w:tcPr>
                  <w:tcW w:w="4764" w:type="dxa"/>
                </w:tcPr>
                <w:p>
                  <w:pPr>
                    <w:ind w:firstLine="480" w:firstLineChars="200"/>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 xml:space="preserve">项目建设和运营过程中要严格落实环境影响报告表提出的污染防治措施和本批复要求： </w:t>
                  </w:r>
                </w:p>
                <w:p>
                  <w:pPr>
                    <w:ind w:firstLine="480" w:firstLineChars="200"/>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（一）废气</w:t>
                  </w:r>
                </w:p>
                <w:p>
                  <w:pPr>
                    <w:ind w:firstLine="480" w:firstLineChars="200"/>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项目</w:t>
                  </w:r>
                  <w:r>
                    <w:rPr>
                      <w:rFonts w:hint="eastAsia" w:ascii="Times New Roman" w:hAnsi="Times New Roman" w:cs="Times New Roman" w:eastAsiaTheme="minorEastAsia"/>
                      <w:sz w:val="24"/>
                      <w:szCs w:val="24"/>
                      <w:lang w:val="en-US" w:eastAsia="zh-CN"/>
                    </w:rPr>
                    <w:t>1#球磨机球磨工序密闭，设置负压收集管道，收集粉尘经1套脉冲式布袋除尘器处理后，由1根15m高排气筒（DA025）排放；2#球磨机球磨工序密闭，设置负压收集管道，收集粉尘经1套脉冲式布袋除尘器处理后，由1根15m高排气筒（DA026）排放；成品仓密闭，卸料和装车工序产生的粉尘经布袋除尘器处理后，由1根15m高排气筒（DA027）排放。</w:t>
                  </w:r>
                  <w:r>
                    <w:rPr>
                      <w:rFonts w:hint="default" w:ascii="Times New Roman" w:hAnsi="Times New Roman" w:cs="Times New Roman" w:eastAsiaTheme="minorEastAsia"/>
                      <w:sz w:val="24"/>
                      <w:szCs w:val="24"/>
                      <w:lang w:val="en-US" w:eastAsia="zh-CN"/>
                    </w:rPr>
                    <w:t>颗粒排放浓度须达到《区域性大气污染物综合排放标准》（DB37/2376-2019）表1</w:t>
                  </w:r>
                  <w:r>
                    <w:rPr>
                      <w:rFonts w:hint="eastAsia" w:ascii="Times New Roman" w:hAnsi="Times New Roman" w:cs="Times New Roman" w:eastAsiaTheme="minorEastAsia"/>
                      <w:sz w:val="24"/>
                      <w:szCs w:val="24"/>
                      <w:lang w:val="en-US" w:eastAsia="zh-CN"/>
                    </w:rPr>
                    <w:t>一般控制区域标准、</w:t>
                  </w:r>
                  <w:r>
                    <w:rPr>
                      <w:rFonts w:hint="default" w:ascii="Times New Roman" w:hAnsi="Times New Roman" w:cs="Times New Roman" w:eastAsiaTheme="minorEastAsia"/>
                      <w:sz w:val="24"/>
                      <w:szCs w:val="24"/>
                      <w:lang w:val="en-US" w:eastAsia="zh-CN"/>
                    </w:rPr>
                    <w:t>排放速率</w:t>
                  </w:r>
                  <w:r>
                    <w:rPr>
                      <w:rFonts w:hint="eastAsia" w:ascii="Times New Roman" w:hAnsi="Times New Roman" w:cs="Times New Roman" w:eastAsiaTheme="minorEastAsia"/>
                      <w:sz w:val="24"/>
                      <w:szCs w:val="24"/>
                      <w:lang w:val="en-US" w:eastAsia="zh-CN"/>
                    </w:rPr>
                    <w:t>满足</w:t>
                  </w:r>
                  <w:r>
                    <w:rPr>
                      <w:rFonts w:hint="default" w:ascii="Times New Roman" w:hAnsi="Times New Roman" w:cs="Times New Roman" w:eastAsiaTheme="minorEastAsia"/>
                      <w:sz w:val="24"/>
                      <w:szCs w:val="24"/>
                      <w:lang w:val="en-US" w:eastAsia="zh-CN"/>
                    </w:rPr>
                    <w:t>《大气污染物综合排放标准》（GB16297-1996）表2二级标准要求。</w:t>
                  </w:r>
                </w:p>
                <w:p>
                  <w:pPr>
                    <w:ind w:firstLine="480" w:firstLineChars="200"/>
                    <w:rPr>
                      <w:rFonts w:hint="default"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运输路面需硬化，厂区内裸露地面进行绿化；生产车间、原料库、传送带、进料口全密闭；厂区出入口处设置车辆冲洗装置，对进出车辆进行冲洗；运输道路等起尘区域定期洒水抑尘，及时清扫，减少扬尘污染。</w:t>
                  </w:r>
                  <w:r>
                    <w:rPr>
                      <w:rFonts w:hint="default" w:ascii="Times New Roman" w:hAnsi="Times New Roman" w:cs="Times New Roman" w:eastAsiaTheme="minorEastAsia"/>
                      <w:sz w:val="24"/>
                      <w:szCs w:val="24"/>
                      <w:lang w:val="en-US" w:eastAsia="zh-CN"/>
                    </w:rPr>
                    <w:t>厂界无组织颗粒物排放浓度须满足《大气污染物综合排放标准》（GB16297-1996）表2无组织排放监控浓度限值</w:t>
                  </w:r>
                  <w:r>
                    <w:rPr>
                      <w:rFonts w:hint="eastAsia" w:ascii="Times New Roman" w:hAnsi="Times New Roman" w:cs="Times New Roman" w:eastAsiaTheme="minorEastAsia"/>
                      <w:sz w:val="24"/>
                      <w:szCs w:val="24"/>
                      <w:lang w:val="en-US" w:eastAsia="zh-CN"/>
                    </w:rPr>
                    <w:t>的要求</w:t>
                  </w:r>
                  <w:r>
                    <w:rPr>
                      <w:rFonts w:hint="default" w:ascii="Times New Roman" w:hAnsi="Times New Roman" w:cs="Times New Roman" w:eastAsiaTheme="minorEastAsia"/>
                      <w:sz w:val="24"/>
                      <w:szCs w:val="24"/>
                      <w:lang w:val="en-US" w:eastAsia="zh-CN"/>
                    </w:rPr>
                    <w:t>。</w:t>
                  </w:r>
                </w:p>
              </w:tc>
              <w:tc>
                <w:tcPr>
                  <w:tcW w:w="3120" w:type="dxa"/>
                  <w:gridSpan w:val="2"/>
                </w:tcPr>
                <w:p>
                  <w:pPr>
                    <w:ind w:firstLine="480" w:firstLineChars="200"/>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项目</w:t>
                  </w:r>
                  <w:r>
                    <w:rPr>
                      <w:rFonts w:hint="eastAsia" w:ascii="Times New Roman" w:hAnsi="Times New Roman" w:cs="Times New Roman" w:eastAsiaTheme="minorEastAsia"/>
                      <w:sz w:val="24"/>
                      <w:szCs w:val="24"/>
                      <w:lang w:val="en-US" w:eastAsia="zh-CN"/>
                    </w:rPr>
                    <w:t>2#球磨机球磨工序密闭，设置负压收集管道，收集粉尘经1套脉冲式布袋除尘器处理后，由1根15m高排气筒（DA001）排放；未建设1#球磨机；成品仓密闭，卸料和装车工序产生的粉尘经布袋除尘器收集后作为成品外售</w:t>
                  </w:r>
                  <w:r>
                    <w:rPr>
                      <w:rFonts w:hint="default" w:ascii="Times New Roman" w:hAnsi="Times New Roman" w:cs="Times New Roman" w:eastAsiaTheme="minorEastAsia"/>
                      <w:sz w:val="24"/>
                      <w:szCs w:val="24"/>
                      <w:lang w:val="en-US" w:eastAsia="zh-CN"/>
                    </w:rPr>
                    <w:t>。</w:t>
                  </w:r>
                </w:p>
                <w:p>
                  <w:pPr>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经监测（监测报告见附件）：颗粒排放浓度达到《区域性大气污染物综合排放标准》（DB37/2376-2019）表1</w:t>
                  </w:r>
                  <w:r>
                    <w:rPr>
                      <w:rFonts w:hint="eastAsia" w:ascii="Times New Roman" w:hAnsi="Times New Roman" w:cs="Times New Roman" w:eastAsiaTheme="minorEastAsia"/>
                      <w:sz w:val="24"/>
                      <w:szCs w:val="24"/>
                      <w:lang w:val="en-US" w:eastAsia="zh-CN"/>
                    </w:rPr>
                    <w:t>一般控制区域标准，</w:t>
                  </w:r>
                  <w:r>
                    <w:rPr>
                      <w:rFonts w:hint="default" w:ascii="Times New Roman" w:hAnsi="Times New Roman" w:cs="Times New Roman" w:eastAsiaTheme="minorEastAsia"/>
                      <w:sz w:val="24"/>
                      <w:szCs w:val="24"/>
                      <w:lang w:val="en-US" w:eastAsia="zh-CN"/>
                    </w:rPr>
                    <w:t>排放速率</w:t>
                  </w:r>
                  <w:r>
                    <w:rPr>
                      <w:rFonts w:hint="eastAsia" w:ascii="Times New Roman" w:hAnsi="Times New Roman" w:cs="Times New Roman" w:eastAsiaTheme="minorEastAsia"/>
                      <w:sz w:val="24"/>
                      <w:szCs w:val="24"/>
                      <w:lang w:val="en-US" w:eastAsia="zh-CN"/>
                    </w:rPr>
                    <w:t>满足</w:t>
                  </w:r>
                  <w:r>
                    <w:rPr>
                      <w:rFonts w:hint="default" w:ascii="Times New Roman" w:hAnsi="Times New Roman" w:cs="Times New Roman" w:eastAsiaTheme="minorEastAsia"/>
                      <w:sz w:val="24"/>
                      <w:szCs w:val="24"/>
                      <w:lang w:val="en-US" w:eastAsia="zh-CN"/>
                    </w:rPr>
                    <w:t>《大气污染物综合排放标准》（GB16297-1996）表2二级标准要求</w:t>
                  </w:r>
                  <w:r>
                    <w:rPr>
                      <w:rFonts w:hint="eastAsia" w:ascii="Times New Roman" w:hAnsi="Times New Roman" w:cs="Times New Roman" w:eastAsiaTheme="minorEastAsia"/>
                      <w:sz w:val="24"/>
                      <w:szCs w:val="24"/>
                      <w:lang w:val="en-US" w:eastAsia="zh-CN"/>
                    </w:rPr>
                    <w:t>，</w:t>
                  </w:r>
                  <w:r>
                    <w:rPr>
                      <w:rFonts w:hint="default" w:ascii="Times New Roman" w:hAnsi="Times New Roman" w:cs="Times New Roman" w:eastAsiaTheme="minorEastAsia"/>
                      <w:sz w:val="24"/>
                      <w:szCs w:val="24"/>
                      <w:lang w:val="en-US" w:eastAsia="zh-CN"/>
                    </w:rPr>
                    <w:t>厂界无组织颗粒物排放浓度满足《大气污染物综合排放标准》（GB16297-1996）表2无组织排放监控浓度限值</w:t>
                  </w:r>
                  <w:r>
                    <w:rPr>
                      <w:rFonts w:hint="eastAsia" w:ascii="Times New Roman" w:hAnsi="Times New Roman" w:cs="Times New Roman" w:eastAsiaTheme="minorEastAsia"/>
                      <w:sz w:val="24"/>
                      <w:szCs w:val="24"/>
                      <w:lang w:val="en-US" w:eastAsia="zh-CN"/>
                    </w:rPr>
                    <w:t>的要求</w:t>
                  </w:r>
                  <w:r>
                    <w:rPr>
                      <w:rFonts w:hint="default" w:ascii="Times New Roman" w:hAnsi="Times New Roman" w:cs="Times New Roman" w:eastAsiaTheme="minorEastAsia"/>
                      <w:sz w:val="24"/>
                      <w:szCs w:val="24"/>
                      <w:lang w:val="en-US" w:eastAsia="zh-CN"/>
                    </w:rPr>
                    <w:t>。</w:t>
                  </w:r>
                </w:p>
              </w:tc>
              <w:tc>
                <w:tcPr>
                  <w:tcW w:w="833" w:type="dxa"/>
                </w:tcPr>
                <w:p>
                  <w:pPr>
                    <w:jc w:val="center"/>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分期建设</w:t>
                  </w:r>
                </w:p>
              </w:tc>
            </w:tr>
          </w:tbl>
          <w:p>
            <w:pPr>
              <w:spacing w:beforeLines="20" w:line="360" w:lineRule="auto"/>
              <w:rPr>
                <w:rFonts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7" w:type="dxa"/>
          <w:wAfter w:w="43" w:type="dxa"/>
          <w:cantSplit/>
          <w:trHeight w:val="13779" w:hRule="atLeast"/>
          <w:jc w:val="center"/>
        </w:trPr>
        <w:tc>
          <w:tcPr>
            <w:tcW w:w="8924" w:type="dxa"/>
            <w:tcBorders>
              <w:top w:val="single" w:color="auto" w:sz="4" w:space="0"/>
              <w:left w:val="single" w:color="auto" w:sz="4" w:space="0"/>
              <w:bottom w:val="single" w:color="auto" w:sz="4" w:space="0"/>
              <w:right w:val="single" w:color="auto" w:sz="4" w:space="0"/>
            </w:tcBorders>
          </w:tcPr>
          <w:tbl>
            <w:tblPr>
              <w:tblStyle w:val="20"/>
              <w:tblW w:w="869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802"/>
              <w:gridCol w:w="3105"/>
              <w:gridCol w:w="7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4" w:hRule="atLeast"/>
              </w:trPr>
              <w:tc>
                <w:tcPr>
                  <w:tcW w:w="4802" w:type="dxa"/>
                  <w:vAlign w:val="top"/>
                </w:tcPr>
                <w:p>
                  <w:pPr>
                    <w:ind w:firstLine="360" w:firstLineChars="150"/>
                    <w:rPr>
                      <w:rFonts w:hint="default" w:ascii="Times New Roman" w:cs="Times New Roman" w:hAnsiTheme="minorEastAsia" w:eastAsiaTheme="minorEastAsia"/>
                      <w:color w:val="000000"/>
                      <w:sz w:val="24"/>
                      <w:szCs w:val="24"/>
                      <w:lang w:val="en-US" w:eastAsia="zh-CN"/>
                    </w:rPr>
                  </w:pPr>
                  <w:r>
                    <w:rPr>
                      <w:rFonts w:hint="default" w:ascii="Times New Roman" w:cs="Times New Roman" w:hAnsiTheme="minorEastAsia" w:eastAsiaTheme="minorEastAsia"/>
                      <w:color w:val="000000"/>
                      <w:sz w:val="24"/>
                      <w:szCs w:val="24"/>
                      <w:lang w:val="en-US" w:eastAsia="zh-CN"/>
                    </w:rPr>
                    <w:t>(二）废</w:t>
                  </w:r>
                  <w:r>
                    <w:rPr>
                      <w:rFonts w:hint="eastAsia" w:ascii="Times New Roman" w:cs="Times New Roman" w:hAnsiTheme="minorEastAsia" w:eastAsiaTheme="minorEastAsia"/>
                      <w:color w:val="000000"/>
                      <w:sz w:val="24"/>
                      <w:szCs w:val="24"/>
                      <w:lang w:val="en-US" w:eastAsia="zh-CN"/>
                    </w:rPr>
                    <w:t>水</w:t>
                  </w:r>
                </w:p>
                <w:p>
                  <w:pPr>
                    <w:ind w:firstLine="360" w:firstLineChars="150"/>
                    <w:rPr>
                      <w:rFonts w:hint="default" w:ascii="Times New Roman" w:cs="Times New Roman" w:hAnsiTheme="minorEastAsia" w:eastAsiaTheme="minorEastAsia"/>
                      <w:color w:val="000000"/>
                      <w:sz w:val="24"/>
                      <w:szCs w:val="24"/>
                      <w:lang w:val="en-US" w:eastAsia="zh-CN"/>
                    </w:rPr>
                  </w:pPr>
                  <w:r>
                    <w:rPr>
                      <w:rFonts w:hint="default" w:ascii="Times New Roman" w:cs="Times New Roman" w:hAnsiTheme="minorEastAsia" w:eastAsiaTheme="minorEastAsia"/>
                      <w:color w:val="000000"/>
                      <w:sz w:val="24"/>
                      <w:szCs w:val="24"/>
                      <w:lang w:val="en-US" w:eastAsia="zh-CN"/>
                    </w:rPr>
                    <w:t>项目生活污水经化粪池处理后定期</w:t>
                  </w:r>
                  <w:r>
                    <w:rPr>
                      <w:rFonts w:hint="eastAsia" w:ascii="Times New Roman" w:cs="Times New Roman" w:hAnsiTheme="minorEastAsia" w:eastAsiaTheme="minorEastAsia"/>
                      <w:color w:val="000000"/>
                      <w:sz w:val="24"/>
                      <w:szCs w:val="24"/>
                      <w:lang w:val="en-US" w:eastAsia="zh-CN"/>
                    </w:rPr>
                    <w:t>外运堆肥</w:t>
                  </w:r>
                  <w:r>
                    <w:rPr>
                      <w:rFonts w:hint="default" w:ascii="Times New Roman" w:cs="Times New Roman" w:hAnsiTheme="minorEastAsia" w:eastAsiaTheme="minorEastAsia"/>
                      <w:color w:val="000000"/>
                      <w:sz w:val="24"/>
                      <w:szCs w:val="24"/>
                      <w:lang w:val="en-US" w:eastAsia="zh-CN"/>
                    </w:rPr>
                    <w:t>，不外排。</w:t>
                  </w:r>
                </w:p>
              </w:tc>
              <w:tc>
                <w:tcPr>
                  <w:tcW w:w="3105" w:type="dxa"/>
                  <w:vAlign w:val="top"/>
                </w:tcPr>
                <w:p>
                  <w:pPr>
                    <w:jc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依托原有</w:t>
                  </w:r>
                  <w:r>
                    <w:rPr>
                      <w:rFonts w:hint="default" w:ascii="Times New Roman" w:hAnsi="Times New Roman" w:eastAsia="宋体" w:cs="Times New Roman"/>
                      <w:color w:val="000000"/>
                      <w:sz w:val="24"/>
                      <w:szCs w:val="24"/>
                      <w:lang w:val="en-US" w:eastAsia="zh-CN"/>
                    </w:rPr>
                    <w:t>化粪池，生活污水排入化粪池，定期抽运，不外排</w:t>
                  </w:r>
                  <w:r>
                    <w:rPr>
                      <w:rFonts w:hint="eastAsia" w:ascii="Times New Roman" w:hAnsi="Times New Roman" w:eastAsia="宋体" w:cs="Times New Roman"/>
                      <w:color w:val="000000"/>
                      <w:sz w:val="24"/>
                      <w:szCs w:val="24"/>
                      <w:lang w:val="en-US" w:eastAsia="zh-CN"/>
                    </w:rPr>
                    <w:t>。</w:t>
                  </w:r>
                </w:p>
              </w:tc>
              <w:tc>
                <w:tcPr>
                  <w:tcW w:w="786" w:type="dxa"/>
                  <w:vAlign w:val="top"/>
                </w:tcPr>
                <w:p>
                  <w:pPr>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已落实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4" w:hRule="atLeast"/>
              </w:trPr>
              <w:tc>
                <w:tcPr>
                  <w:tcW w:w="4802" w:type="dxa"/>
                  <w:vAlign w:val="top"/>
                </w:tcPr>
                <w:p>
                  <w:pPr>
                    <w:ind w:firstLine="360" w:firstLineChars="150"/>
                    <w:rPr>
                      <w:rFonts w:hint="default" w:ascii="Times New Roman" w:cs="Times New Roman" w:hAnsiTheme="minorEastAsia" w:eastAsiaTheme="minorEastAsia"/>
                      <w:color w:val="000000"/>
                      <w:sz w:val="24"/>
                      <w:szCs w:val="24"/>
                      <w:lang w:val="en-US" w:eastAsia="zh-CN"/>
                    </w:rPr>
                  </w:pPr>
                  <w:r>
                    <w:rPr>
                      <w:rFonts w:hint="default" w:ascii="Times New Roman" w:cs="Times New Roman" w:hAnsiTheme="minorEastAsia" w:eastAsiaTheme="minorEastAsia"/>
                      <w:color w:val="000000"/>
                      <w:sz w:val="24"/>
                      <w:szCs w:val="24"/>
                      <w:lang w:val="en-US" w:eastAsia="zh-CN"/>
                    </w:rPr>
                    <w:t>（三）噪声</w:t>
                  </w:r>
                </w:p>
                <w:p>
                  <w:pPr>
                    <w:ind w:firstLine="360" w:firstLineChars="150"/>
                    <w:rPr>
                      <w:rFonts w:hint="default" w:ascii="Times New Roman" w:cs="Times New Roman" w:hAnsiTheme="minorEastAsia" w:eastAsiaTheme="minorEastAsia"/>
                      <w:color w:val="000000"/>
                      <w:sz w:val="24"/>
                      <w:szCs w:val="24"/>
                      <w:lang w:val="en-US" w:eastAsia="zh-CN"/>
                    </w:rPr>
                  </w:pPr>
                  <w:r>
                    <w:rPr>
                      <w:rFonts w:hint="default" w:ascii="Times New Roman" w:cs="Times New Roman" w:hAnsiTheme="minorEastAsia" w:eastAsiaTheme="minorEastAsia"/>
                      <w:color w:val="000000"/>
                      <w:sz w:val="24"/>
                      <w:szCs w:val="24"/>
                      <w:lang w:val="en-US" w:eastAsia="zh-CN"/>
                    </w:rPr>
                    <w:t>项目通过采用低噪声设备，合理布局，建筑隔声、距离衰减等设备基础加固，高噪音设备采取减震、隔音、消声等措施，噪声须达到《工业企业厂界环境噪声排放标准》(GB12348-2008)2类区标准。</w:t>
                  </w:r>
                </w:p>
              </w:tc>
              <w:tc>
                <w:tcPr>
                  <w:tcW w:w="3105" w:type="dxa"/>
                  <w:vAlign w:val="top"/>
                </w:tcPr>
                <w:p>
                  <w:pPr>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经监测（监测报告见附件）：噪声排放达到环评批复的《工业企业厂界环境噪声排放标准》（GB12348-2008）2类区标准</w:t>
                  </w:r>
                  <w:r>
                    <w:rPr>
                      <w:rFonts w:hint="eastAsia" w:ascii="Times New Roman" w:hAnsi="Times New Roman" w:eastAsia="宋体" w:cs="Times New Roman"/>
                      <w:color w:val="000000"/>
                      <w:sz w:val="24"/>
                      <w:szCs w:val="24"/>
                      <w:lang w:val="en-US" w:eastAsia="zh-CN"/>
                    </w:rPr>
                    <w:t>。</w:t>
                  </w:r>
                </w:p>
              </w:tc>
              <w:tc>
                <w:tcPr>
                  <w:tcW w:w="786" w:type="dxa"/>
                  <w:vAlign w:val="top"/>
                </w:tcPr>
                <w:p>
                  <w:pPr>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已落实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4" w:hRule="atLeast"/>
              </w:trPr>
              <w:tc>
                <w:tcPr>
                  <w:tcW w:w="4802" w:type="dxa"/>
                </w:tcPr>
                <w:p>
                  <w:pPr>
                    <w:ind w:firstLine="360" w:firstLineChars="150"/>
                    <w:rPr>
                      <w:rFonts w:hint="default" w:ascii="Times New Roman" w:cs="Times New Roman" w:hAnsiTheme="minorEastAsia" w:eastAsiaTheme="minorEastAsia"/>
                      <w:color w:val="000000"/>
                      <w:sz w:val="24"/>
                      <w:szCs w:val="24"/>
                    </w:rPr>
                  </w:pPr>
                  <w:r>
                    <w:rPr>
                      <w:rFonts w:hint="default" w:ascii="Times New Roman" w:cs="Times New Roman" w:hAnsiTheme="minorEastAsia" w:eastAsiaTheme="minorEastAsia"/>
                      <w:color w:val="000000"/>
                      <w:sz w:val="24"/>
                      <w:szCs w:val="24"/>
                    </w:rPr>
                    <w:t>(</w:t>
                  </w:r>
                  <w:r>
                    <w:rPr>
                      <w:rFonts w:hint="default" w:ascii="Times New Roman" w:cs="Times New Roman" w:hAnsiTheme="minorEastAsia" w:eastAsiaTheme="minorEastAsia"/>
                      <w:color w:val="000000"/>
                      <w:sz w:val="24"/>
                      <w:szCs w:val="24"/>
                      <w:lang w:eastAsia="zh-CN"/>
                    </w:rPr>
                    <w:t>四</w:t>
                  </w:r>
                  <w:r>
                    <w:rPr>
                      <w:rFonts w:hint="default" w:ascii="Times New Roman" w:cs="Times New Roman" w:hAnsiTheme="minorEastAsia" w:eastAsiaTheme="minorEastAsia"/>
                      <w:color w:val="000000"/>
                      <w:sz w:val="24"/>
                      <w:szCs w:val="24"/>
                    </w:rPr>
                    <w:t>）固体废弃物</w:t>
                  </w:r>
                </w:p>
                <w:p>
                  <w:pPr>
                    <w:ind w:firstLine="360" w:firstLineChars="150"/>
                    <w:rPr>
                      <w:rFonts w:hint="default" w:ascii="Times New Roman" w:cs="Times New Roman" w:hAnsiTheme="minorEastAsia" w:eastAsiaTheme="minorEastAsia"/>
                      <w:color w:val="000000"/>
                      <w:sz w:val="24"/>
                      <w:szCs w:val="24"/>
                    </w:rPr>
                  </w:pPr>
                  <w:r>
                    <w:rPr>
                      <w:rFonts w:hint="eastAsia" w:ascii="Times New Roman" w:cs="Times New Roman" w:hAnsiTheme="minorEastAsia" w:eastAsiaTheme="minorEastAsia"/>
                      <w:color w:val="000000"/>
                      <w:sz w:val="24"/>
                      <w:szCs w:val="24"/>
                      <w:lang w:eastAsia="zh-CN"/>
                    </w:rPr>
                    <w:t>除尘器收尘、车间落尘回用于生产；废包装材料、生活垃圾集中收集后由环卫部门统一处理</w:t>
                  </w:r>
                  <w:r>
                    <w:rPr>
                      <w:rFonts w:hint="default" w:ascii="Times New Roman" w:cs="Times New Roman" w:hAnsiTheme="minorEastAsia" w:eastAsiaTheme="minorEastAsia"/>
                      <w:color w:val="000000"/>
                      <w:sz w:val="24"/>
                      <w:szCs w:val="24"/>
                      <w:lang w:eastAsia="zh-CN"/>
                    </w:rPr>
                    <w:t>。一般固废处置须达到</w:t>
                  </w:r>
                  <w:r>
                    <w:rPr>
                      <w:rFonts w:hint="default" w:ascii="Times New Roman" w:cs="Times New Roman" w:hAnsiTheme="minorEastAsia" w:eastAsiaTheme="minorEastAsia"/>
                      <w:color w:val="000000"/>
                      <w:sz w:val="24"/>
                      <w:szCs w:val="24"/>
                    </w:rPr>
                    <w:t>《一般工业固体废物贮存、处置场污染控制标准》(GB</w:t>
                  </w:r>
                  <w:r>
                    <w:rPr>
                      <w:rFonts w:hint="default" w:ascii="Times New Roman" w:cs="Times New Roman" w:hAnsiTheme="minorEastAsia" w:eastAsiaTheme="minorEastAsia"/>
                      <w:color w:val="000000"/>
                      <w:sz w:val="24"/>
                      <w:szCs w:val="24"/>
                      <w:lang w:val="en-US" w:eastAsia="zh-CN"/>
                    </w:rPr>
                    <w:t>1</w:t>
                  </w:r>
                  <w:r>
                    <w:rPr>
                      <w:rFonts w:hint="default" w:ascii="Times New Roman" w:cs="Times New Roman" w:hAnsiTheme="minorEastAsia" w:eastAsiaTheme="minorEastAsia"/>
                      <w:color w:val="000000"/>
                      <w:sz w:val="24"/>
                      <w:szCs w:val="24"/>
                    </w:rPr>
                    <w:t>8599-20</w:t>
                  </w:r>
                  <w:r>
                    <w:rPr>
                      <w:rFonts w:hint="default" w:ascii="Times New Roman" w:cs="Times New Roman" w:hAnsiTheme="minorEastAsia" w:eastAsiaTheme="minorEastAsia"/>
                      <w:color w:val="000000"/>
                      <w:sz w:val="24"/>
                      <w:szCs w:val="24"/>
                      <w:lang w:val="en-US" w:eastAsia="zh-CN"/>
                    </w:rPr>
                    <w:t>20</w:t>
                  </w:r>
                  <w:r>
                    <w:rPr>
                      <w:rFonts w:hint="default" w:ascii="Times New Roman" w:cs="Times New Roman" w:hAnsiTheme="minorEastAsia" w:eastAsiaTheme="minorEastAsia"/>
                      <w:color w:val="000000"/>
                      <w:sz w:val="24"/>
                      <w:szCs w:val="24"/>
                    </w:rPr>
                    <w:t>)及其修改单标准</w:t>
                  </w:r>
                  <w:r>
                    <w:rPr>
                      <w:rFonts w:hint="default" w:ascii="Times New Roman" w:cs="Times New Roman" w:hAnsiTheme="minorEastAsia" w:eastAsiaTheme="minorEastAsia"/>
                      <w:color w:val="000000"/>
                      <w:sz w:val="24"/>
                      <w:szCs w:val="24"/>
                      <w:lang w:eastAsia="zh-CN"/>
                    </w:rPr>
                    <w:t>要求</w:t>
                  </w:r>
                  <w:r>
                    <w:rPr>
                      <w:rFonts w:hint="default" w:ascii="Times New Roman" w:cs="Times New Roman" w:hAnsiTheme="minorEastAsia" w:eastAsiaTheme="minorEastAsia"/>
                      <w:color w:val="000000"/>
                      <w:sz w:val="24"/>
                      <w:szCs w:val="24"/>
                    </w:rPr>
                    <w:t>。</w:t>
                  </w:r>
                </w:p>
                <w:p>
                  <w:pPr>
                    <w:ind w:firstLine="360" w:firstLineChars="150"/>
                    <w:rPr>
                      <w:rFonts w:hint="default" w:ascii="Times New Roman" w:cs="Times New Roman" w:hAnsiTheme="minorEastAsia" w:eastAsiaTheme="minorEastAsia"/>
                      <w:color w:val="000000"/>
                      <w:sz w:val="24"/>
                      <w:szCs w:val="24"/>
                    </w:rPr>
                  </w:pPr>
                  <w:r>
                    <w:rPr>
                      <w:rFonts w:hint="default" w:ascii="Times New Roman" w:cs="Times New Roman" w:hAnsiTheme="minorEastAsia" w:eastAsiaTheme="minorEastAsia"/>
                      <w:color w:val="000000"/>
                      <w:sz w:val="24"/>
                      <w:szCs w:val="24"/>
                      <w:lang w:eastAsia="zh-CN"/>
                    </w:rPr>
                    <w:t>废润滑油、废润滑油桶</w:t>
                  </w:r>
                  <w:r>
                    <w:rPr>
                      <w:rFonts w:hint="default" w:ascii="Times New Roman" w:cs="Times New Roman" w:hAnsiTheme="minorEastAsia" w:eastAsiaTheme="minorEastAsia"/>
                      <w:color w:val="000000"/>
                      <w:sz w:val="24"/>
                      <w:szCs w:val="24"/>
                      <w:lang w:val="en-US" w:eastAsia="zh-CN"/>
                    </w:rPr>
                    <w:t>等危险废物，定期委托有资质单位处理，危废处置须满足</w:t>
                  </w:r>
                  <w:r>
                    <w:rPr>
                      <w:rFonts w:hint="default" w:ascii="Times New Roman" w:cs="Times New Roman" w:hAnsiTheme="minorEastAsia" w:eastAsiaTheme="minorEastAsia"/>
                      <w:color w:val="000000"/>
                      <w:sz w:val="24"/>
                      <w:szCs w:val="24"/>
                    </w:rPr>
                    <w:t>《危险废物贮存污染控制标准》(GB18597-2001)及其修改单标准要求。</w:t>
                  </w:r>
                </w:p>
              </w:tc>
              <w:tc>
                <w:tcPr>
                  <w:tcW w:w="3105" w:type="dxa"/>
                </w:tcPr>
                <w:p>
                  <w:pPr>
                    <w:jc w:val="center"/>
                    <w:rPr>
                      <w:rFonts w:hint="default"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eastAsia="zh-CN"/>
                    </w:rPr>
                    <w:t>依托原</w:t>
                  </w:r>
                  <w:r>
                    <w:rPr>
                      <w:rFonts w:hint="default" w:ascii="Times New Roman" w:hAnsi="Times New Roman" w:eastAsia="宋体" w:cs="Times New Roman"/>
                      <w:color w:val="000000"/>
                      <w:sz w:val="24"/>
                      <w:szCs w:val="24"/>
                    </w:rPr>
                    <w:t>有一般固废</w:t>
                  </w:r>
                  <w:r>
                    <w:rPr>
                      <w:rFonts w:hint="default" w:ascii="Times New Roman" w:hAnsi="Times New Roman" w:eastAsia="宋体" w:cs="Times New Roman"/>
                      <w:color w:val="000000"/>
                      <w:sz w:val="24"/>
                      <w:szCs w:val="24"/>
                      <w:lang w:eastAsia="zh-CN"/>
                    </w:rPr>
                    <w:t>、危废</w:t>
                  </w:r>
                  <w:r>
                    <w:rPr>
                      <w:rFonts w:hint="default" w:ascii="Times New Roman" w:hAnsi="Times New Roman" w:eastAsia="宋体" w:cs="Times New Roman"/>
                      <w:color w:val="000000"/>
                      <w:sz w:val="24"/>
                      <w:szCs w:val="24"/>
                    </w:rPr>
                    <w:t>收集设施</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固体废物的收集、贮置和转运环节须严格按照《一般工业固体废物贮存、处置场污染控制标准》(GB</w:t>
                  </w:r>
                  <w:r>
                    <w:rPr>
                      <w:rFonts w:hint="default" w:ascii="Times New Roman" w:hAnsi="Times New Roman" w:eastAsia="宋体" w:cs="Times New Roman"/>
                      <w:color w:val="000000"/>
                      <w:sz w:val="24"/>
                      <w:szCs w:val="24"/>
                      <w:lang w:val="en-US" w:eastAsia="zh-CN"/>
                    </w:rPr>
                    <w:t>1</w:t>
                  </w:r>
                  <w:r>
                    <w:rPr>
                      <w:rFonts w:hint="default" w:ascii="Times New Roman" w:hAnsi="Times New Roman" w:eastAsia="宋体" w:cs="Times New Roman"/>
                      <w:color w:val="000000"/>
                      <w:sz w:val="24"/>
                      <w:szCs w:val="24"/>
                    </w:rPr>
                    <w:t>8599-20</w:t>
                  </w:r>
                  <w:r>
                    <w:rPr>
                      <w:rFonts w:hint="default" w:ascii="Times New Roman" w:hAnsi="Times New Roman" w:eastAsia="宋体" w:cs="Times New Roman"/>
                      <w:color w:val="000000"/>
                      <w:sz w:val="24"/>
                      <w:szCs w:val="24"/>
                      <w:lang w:val="en-US" w:eastAsia="zh-CN"/>
                    </w:rPr>
                    <w:t>20</w:t>
                  </w:r>
                  <w:r>
                    <w:rPr>
                      <w:rFonts w:hint="default" w:ascii="Times New Roman" w:hAnsi="Times New Roman" w:eastAsia="宋体" w:cs="Times New Roman"/>
                      <w:color w:val="000000"/>
                      <w:sz w:val="24"/>
                      <w:szCs w:val="24"/>
                    </w:rPr>
                    <w:t>)及其修改单标准和《危险废物贮存污染控制标准》(GB18597-2001)及其修改单标准要求。</w:t>
                  </w:r>
                </w:p>
              </w:tc>
              <w:tc>
                <w:tcPr>
                  <w:tcW w:w="786" w:type="dxa"/>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已落实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4" w:hRule="atLeast"/>
              </w:trPr>
              <w:tc>
                <w:tcPr>
                  <w:tcW w:w="4802" w:type="dxa"/>
                </w:tcPr>
                <w:p>
                  <w:pPr>
                    <w:ind w:firstLine="360" w:firstLineChars="150"/>
                    <w:rPr>
                      <w:rFonts w:hint="default" w:ascii="Times New Roman" w:cs="Times New Roman" w:hAnsiTheme="minorEastAsia" w:eastAsiaTheme="minorEastAsia"/>
                      <w:color w:val="000000"/>
                      <w:sz w:val="24"/>
                      <w:szCs w:val="24"/>
                      <w:lang w:val="en-US" w:eastAsia="zh-CN"/>
                    </w:rPr>
                  </w:pPr>
                  <w:r>
                    <w:rPr>
                      <w:rFonts w:hint="default" w:ascii="Times New Roman" w:cs="Times New Roman" w:hAnsiTheme="minorEastAsia" w:eastAsiaTheme="minorEastAsia"/>
                      <w:color w:val="000000"/>
                      <w:sz w:val="24"/>
                      <w:szCs w:val="24"/>
                      <w:lang w:val="en-US" w:eastAsia="zh-CN"/>
                    </w:rPr>
                    <w:t>（五）</w:t>
                  </w:r>
                  <w:r>
                    <w:rPr>
                      <w:rFonts w:hint="default" w:ascii="Times New Roman" w:cs="Times New Roman" w:hAnsiTheme="minorEastAsia" w:eastAsiaTheme="minorEastAsia"/>
                      <w:color w:val="000000"/>
                      <w:sz w:val="24"/>
                      <w:szCs w:val="24"/>
                      <w:lang w:eastAsia="zh-CN"/>
                    </w:rPr>
                    <w:t>其它。建立健全公司环保工作制度，加强环境监测，确保污染物达标排放；</w:t>
                  </w:r>
                  <w:r>
                    <w:rPr>
                      <w:rFonts w:hint="default" w:ascii="Times New Roman" w:cs="Times New Roman" w:hAnsiTheme="minorEastAsia" w:eastAsiaTheme="minorEastAsia"/>
                      <w:color w:val="000000"/>
                      <w:sz w:val="24"/>
                      <w:szCs w:val="24"/>
                    </w:rPr>
                    <w:t>严格落实</w:t>
                  </w:r>
                  <w:r>
                    <w:rPr>
                      <w:rFonts w:hint="default" w:ascii="Times New Roman" w:cs="Times New Roman" w:hAnsiTheme="minorEastAsia" w:eastAsiaTheme="minorEastAsia"/>
                      <w:color w:val="000000"/>
                      <w:sz w:val="24"/>
                      <w:szCs w:val="24"/>
                      <w:lang w:eastAsia="zh-CN"/>
                    </w:rPr>
                    <w:t>环境</w:t>
                  </w:r>
                  <w:r>
                    <w:rPr>
                      <w:rFonts w:hint="default" w:ascii="Times New Roman" w:cs="Times New Roman" w:hAnsiTheme="minorEastAsia" w:eastAsiaTheme="minorEastAsia"/>
                      <w:color w:val="000000"/>
                      <w:sz w:val="24"/>
                      <w:szCs w:val="24"/>
                    </w:rPr>
                    <w:t>风险防范。</w:t>
                  </w:r>
                </w:p>
              </w:tc>
              <w:tc>
                <w:tcPr>
                  <w:tcW w:w="3105" w:type="dxa"/>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已落实环保管理制度和责任人，有环保工作制度，消防设施正常，污染物达标排放，定期委托监测单位对外排废气进行监测。</w:t>
                  </w:r>
                </w:p>
              </w:tc>
              <w:tc>
                <w:tcPr>
                  <w:tcW w:w="786" w:type="dxa"/>
                  <w:vAlign w:val="top"/>
                </w:tcPr>
                <w:p>
                  <w:pPr>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rPr>
                    <w:t>已落实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02" w:type="dxa"/>
                </w:tcPr>
                <w:p>
                  <w:pPr>
                    <w:ind w:firstLine="360" w:firstLineChars="150"/>
                    <w:rPr>
                      <w:rFonts w:hint="default" w:ascii="Times New Roman" w:cs="Times New Roman" w:hAnsiTheme="minorEastAsia" w:eastAsiaTheme="minorEastAsia"/>
                      <w:color w:val="000000"/>
                      <w:sz w:val="24"/>
                      <w:szCs w:val="24"/>
                    </w:rPr>
                  </w:pPr>
                  <w:r>
                    <w:rPr>
                      <w:rFonts w:hint="default" w:ascii="Times New Roman" w:cs="Times New Roman" w:hAnsiTheme="minorEastAsia" w:eastAsiaTheme="minorEastAsia"/>
                      <w:color w:val="000000"/>
                      <w:sz w:val="24"/>
                      <w:szCs w:val="24"/>
                      <w:lang w:eastAsia="zh-CN"/>
                    </w:rPr>
                    <w:t>三</w:t>
                  </w:r>
                  <w:r>
                    <w:rPr>
                      <w:rFonts w:hint="default" w:ascii="Times New Roman" w:cs="Times New Roman" w:hAnsiTheme="minorEastAsia" w:eastAsiaTheme="minorEastAsia"/>
                      <w:color w:val="000000"/>
                      <w:sz w:val="24"/>
                      <w:szCs w:val="24"/>
                    </w:rPr>
                    <w:t>、项目建设要</w:t>
                  </w:r>
                  <w:r>
                    <w:rPr>
                      <w:rFonts w:hint="default" w:ascii="Times New Roman" w:cs="Times New Roman" w:hAnsiTheme="minorEastAsia" w:eastAsiaTheme="minorEastAsia"/>
                      <w:color w:val="000000"/>
                      <w:sz w:val="24"/>
                      <w:szCs w:val="24"/>
                      <w:lang w:eastAsia="zh-CN"/>
                    </w:rPr>
                    <w:t>严格</w:t>
                  </w:r>
                  <w:r>
                    <w:rPr>
                      <w:rFonts w:hint="default" w:ascii="Times New Roman" w:cs="Times New Roman" w:hAnsiTheme="minorEastAsia" w:eastAsiaTheme="minorEastAsia"/>
                      <w:color w:val="000000"/>
                      <w:sz w:val="24"/>
                      <w:szCs w:val="24"/>
                    </w:rPr>
                    <w:t>落实环保投资和各项治理措施</w:t>
                  </w:r>
                  <w:r>
                    <w:rPr>
                      <w:rFonts w:hint="default" w:ascii="Times New Roman" w:cs="Times New Roman" w:hAnsiTheme="minorEastAsia" w:eastAsiaTheme="minorEastAsia"/>
                      <w:color w:val="000000"/>
                      <w:sz w:val="24"/>
                      <w:szCs w:val="24"/>
                      <w:lang w:eastAsia="zh-CN"/>
                    </w:rPr>
                    <w:t>，环保设施必须与主体工程同时设计、同时施工、同时投入运行，并按要求公开相关信息，该</w:t>
                  </w:r>
                  <w:r>
                    <w:rPr>
                      <w:rFonts w:hint="default" w:ascii="Times New Roman" w:cs="Times New Roman" w:hAnsiTheme="minorEastAsia" w:eastAsiaTheme="minorEastAsia"/>
                      <w:color w:val="000000"/>
                      <w:sz w:val="24"/>
                      <w:szCs w:val="24"/>
                    </w:rPr>
                    <w:t>项目建设完成后经验收合格方可正式投入生产。</w:t>
                  </w:r>
                </w:p>
              </w:tc>
              <w:tc>
                <w:tcPr>
                  <w:tcW w:w="3105" w:type="dxa"/>
                </w:tcPr>
                <w:p>
                  <w:pPr>
                    <w:jc w:val="center"/>
                    <w:rPr>
                      <w:rFonts w:hint="default"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rPr>
                    <w:t>已落实污染治理措施，现正在调试，组织进行自主验收</w:t>
                  </w:r>
                </w:p>
              </w:tc>
              <w:tc>
                <w:tcPr>
                  <w:tcW w:w="786" w:type="dxa"/>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已落实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02" w:type="dxa"/>
                </w:tcPr>
                <w:p>
                  <w:pPr>
                    <w:ind w:firstLine="360" w:firstLineChars="150"/>
                    <w:rPr>
                      <w:rFonts w:hint="default" w:ascii="Times New Roman" w:cs="Times New Roman" w:hAnsiTheme="minorEastAsia" w:eastAsiaTheme="minorEastAsia"/>
                      <w:color w:val="000000"/>
                      <w:sz w:val="24"/>
                      <w:szCs w:val="24"/>
                      <w:lang w:eastAsia="zh-CN"/>
                    </w:rPr>
                  </w:pPr>
                  <w:r>
                    <w:rPr>
                      <w:rFonts w:hint="default" w:ascii="Times New Roman" w:cs="Times New Roman" w:hAnsiTheme="minorEastAsia" w:eastAsiaTheme="minorEastAsia"/>
                      <w:color w:val="000000"/>
                      <w:sz w:val="24"/>
                      <w:szCs w:val="24"/>
                      <w:lang w:eastAsia="zh-CN"/>
                    </w:rPr>
                    <w:t>四</w:t>
                  </w:r>
                  <w:r>
                    <w:rPr>
                      <w:rFonts w:hint="default" w:ascii="Times New Roman" w:cs="Times New Roman" w:hAnsiTheme="minorEastAsia" w:eastAsiaTheme="minorEastAsia"/>
                      <w:color w:val="000000"/>
                      <w:sz w:val="24"/>
                      <w:szCs w:val="24"/>
                    </w:rPr>
                    <w:t>、</w:t>
                  </w:r>
                  <w:r>
                    <w:rPr>
                      <w:rFonts w:hint="default" w:ascii="Times New Roman" w:cs="Times New Roman" w:hAnsiTheme="minorEastAsia" w:eastAsiaTheme="minorEastAsia"/>
                      <w:color w:val="000000"/>
                      <w:sz w:val="24"/>
                      <w:szCs w:val="24"/>
                      <w:lang w:eastAsia="zh-CN"/>
                    </w:rPr>
                    <w:t>你公司应在启动生产设施或发生实际排污之前申领排污许可证。</w:t>
                  </w:r>
                </w:p>
              </w:tc>
              <w:tc>
                <w:tcPr>
                  <w:tcW w:w="3105" w:type="dxa"/>
                </w:tcPr>
                <w:p>
                  <w:pPr>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rPr>
                    <w:t>该项目</w:t>
                  </w:r>
                  <w:r>
                    <w:rPr>
                      <w:rFonts w:hint="default" w:ascii="Times New Roman" w:hAnsi="Times New Roman" w:eastAsia="宋体" w:cs="Times New Roman"/>
                      <w:color w:val="000000"/>
                      <w:sz w:val="24"/>
                      <w:szCs w:val="24"/>
                      <w:lang w:eastAsia="zh-CN"/>
                    </w:rPr>
                    <w:t>已申请排污许可证。</w:t>
                  </w:r>
                </w:p>
              </w:tc>
              <w:tc>
                <w:tcPr>
                  <w:tcW w:w="786" w:type="dxa"/>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已落实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4" w:hRule="atLeast"/>
              </w:trPr>
              <w:tc>
                <w:tcPr>
                  <w:tcW w:w="4802" w:type="dxa"/>
                </w:tcPr>
                <w:p>
                  <w:pPr>
                    <w:ind w:firstLine="360" w:firstLineChars="150"/>
                    <w:rPr>
                      <w:rFonts w:hint="default" w:ascii="Times New Roman" w:cs="Times New Roman" w:hAnsiTheme="minorEastAsia" w:eastAsiaTheme="minorEastAsia"/>
                      <w:color w:val="000000"/>
                      <w:sz w:val="24"/>
                      <w:szCs w:val="24"/>
                      <w:lang w:eastAsia="zh-CN"/>
                    </w:rPr>
                  </w:pPr>
                  <w:r>
                    <w:rPr>
                      <w:rFonts w:hint="default" w:ascii="Times New Roman" w:cs="Times New Roman" w:hAnsiTheme="minorEastAsia" w:eastAsiaTheme="minorEastAsia"/>
                      <w:color w:val="000000"/>
                      <w:sz w:val="24"/>
                      <w:szCs w:val="24"/>
                      <w:lang w:eastAsia="zh-CN"/>
                    </w:rPr>
                    <w:t>五</w:t>
                  </w:r>
                  <w:r>
                    <w:rPr>
                      <w:rFonts w:hint="default" w:ascii="Times New Roman" w:cs="Times New Roman" w:hAnsiTheme="minorEastAsia" w:eastAsiaTheme="minorEastAsia"/>
                      <w:color w:val="000000"/>
                      <w:sz w:val="24"/>
                      <w:szCs w:val="24"/>
                    </w:rPr>
                    <w:t>、</w:t>
                  </w:r>
                  <w:r>
                    <w:rPr>
                      <w:rFonts w:hint="default" w:ascii="Times New Roman" w:cs="Times New Roman" w:hAnsiTheme="minorEastAsia" w:eastAsiaTheme="minorEastAsia"/>
                      <w:color w:val="000000"/>
                      <w:sz w:val="24"/>
                      <w:szCs w:val="24"/>
                      <w:lang w:eastAsia="zh-CN"/>
                    </w:rPr>
                    <w:t>若该项目的性质、规模、地点、采用的工艺或者防治污染的措施发生重大变化，应当重新向我局报批环境影响评价文件。</w:t>
                  </w:r>
                </w:p>
              </w:tc>
              <w:tc>
                <w:tcPr>
                  <w:tcW w:w="3105" w:type="dxa"/>
                  <w:vAlign w:val="center"/>
                </w:tcPr>
                <w:p>
                  <w:pPr>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rPr>
                    <w:t>项目的性质、规模、地点、采用的工艺或者防治污染的措施未发生重大变化</w:t>
                  </w:r>
                  <w:r>
                    <w:rPr>
                      <w:rFonts w:hint="eastAsia" w:ascii="Times New Roman" w:hAnsi="Times New Roman" w:eastAsia="宋体" w:cs="Times New Roman"/>
                      <w:color w:val="000000"/>
                      <w:sz w:val="24"/>
                      <w:szCs w:val="24"/>
                      <w:lang w:eastAsia="zh-CN"/>
                    </w:rPr>
                    <w:t>。</w:t>
                  </w:r>
                </w:p>
              </w:tc>
              <w:tc>
                <w:tcPr>
                  <w:tcW w:w="786" w:type="dxa"/>
                  <w:vAlign w:val="top"/>
                </w:tcPr>
                <w:p>
                  <w:pPr>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rPr>
                    <w:t>已落实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02" w:type="dxa"/>
                  <w:vAlign w:val="top"/>
                </w:tcPr>
                <w:p>
                  <w:pPr>
                    <w:ind w:firstLine="360" w:firstLineChars="150"/>
                    <w:rPr>
                      <w:rFonts w:hint="default" w:ascii="Times New Roman" w:cs="Times New Roman" w:hAnsiTheme="minorEastAsia" w:eastAsiaTheme="minorEastAsia"/>
                      <w:color w:val="000000"/>
                      <w:sz w:val="24"/>
                      <w:szCs w:val="24"/>
                      <w:lang w:val="en-US" w:eastAsia="zh-CN"/>
                    </w:rPr>
                  </w:pPr>
                  <w:r>
                    <w:rPr>
                      <w:rFonts w:hint="default" w:ascii="Times New Roman" w:cs="Times New Roman" w:hAnsiTheme="minorEastAsia" w:eastAsiaTheme="minorEastAsia"/>
                      <w:color w:val="000000"/>
                      <w:sz w:val="24"/>
                      <w:szCs w:val="24"/>
                      <w:lang w:eastAsia="zh-CN"/>
                    </w:rPr>
                    <w:t>六</w:t>
                  </w:r>
                  <w:r>
                    <w:rPr>
                      <w:rFonts w:hint="default" w:ascii="Times New Roman" w:cs="Times New Roman" w:hAnsiTheme="minorEastAsia" w:eastAsiaTheme="minorEastAsia"/>
                      <w:color w:val="000000"/>
                      <w:sz w:val="24"/>
                      <w:szCs w:val="24"/>
                    </w:rPr>
                    <w:t>、该项目环境影响评价文件自批准之日起超过五年，方决定该项目开工建设的，应当报我局重新审核。</w:t>
                  </w:r>
                </w:p>
              </w:tc>
              <w:tc>
                <w:tcPr>
                  <w:tcW w:w="3105" w:type="dxa"/>
                  <w:vAlign w:val="top"/>
                </w:tcPr>
                <w:p>
                  <w:pPr>
                    <w:jc w:val="center"/>
                    <w:rPr>
                      <w:rFonts w:hint="default" w:ascii="Times New Roman" w:hAnsi="Times New Roman" w:eastAsia="宋体" w:cs="Times New Roman"/>
                      <w:color w:val="000000"/>
                      <w:sz w:val="24"/>
                      <w:szCs w:val="24"/>
                      <w:lang w:val="en-US" w:eastAsia="zh-CN"/>
                    </w:rPr>
                  </w:pPr>
                  <w:r>
                    <w:rPr>
                      <w:rFonts w:hint="eastAsia" w:ascii="Times New Roman" w:hAnsi="Times New Roman"/>
                      <w:color w:val="000000"/>
                      <w:sz w:val="24"/>
                      <w:szCs w:val="24"/>
                    </w:rPr>
                    <w:t>已建成，不超过五年</w:t>
                  </w:r>
                </w:p>
              </w:tc>
              <w:tc>
                <w:tcPr>
                  <w:tcW w:w="786" w:type="dxa"/>
                  <w:vAlign w:val="top"/>
                </w:tcPr>
                <w:p>
                  <w:pPr>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rPr>
                    <w:t>已落实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02" w:type="dxa"/>
                  <w:vAlign w:val="top"/>
                </w:tcPr>
                <w:p>
                  <w:pPr>
                    <w:ind w:firstLine="360" w:firstLineChars="150"/>
                    <w:rPr>
                      <w:rFonts w:hint="default" w:ascii="Times New Roman" w:cs="Times New Roman" w:hAnsiTheme="minorEastAsia" w:eastAsiaTheme="minorEastAsia"/>
                      <w:color w:val="000000"/>
                      <w:sz w:val="24"/>
                      <w:szCs w:val="24"/>
                      <w:lang w:val="en-US" w:eastAsia="zh-CN"/>
                    </w:rPr>
                  </w:pPr>
                  <w:r>
                    <w:rPr>
                      <w:rFonts w:hint="default" w:ascii="Times New Roman" w:cs="Times New Roman" w:hAnsiTheme="minorEastAsia" w:eastAsiaTheme="minorEastAsia"/>
                      <w:color w:val="000000"/>
                      <w:sz w:val="24"/>
                      <w:szCs w:val="24"/>
                      <w:lang w:eastAsia="zh-CN"/>
                    </w:rPr>
                    <w:t>七</w:t>
                  </w:r>
                  <w:r>
                    <w:rPr>
                      <w:rFonts w:hint="default" w:ascii="Times New Roman" w:cs="Times New Roman" w:hAnsiTheme="minorEastAsia" w:eastAsiaTheme="minorEastAsia"/>
                      <w:color w:val="000000"/>
                      <w:sz w:val="24"/>
                      <w:szCs w:val="24"/>
                    </w:rPr>
                    <w:t>、你单位自接到本批复后10个工作日内，将批复后的环境影响报告表及本批复送沂南县</w:t>
                  </w:r>
                  <w:r>
                    <w:rPr>
                      <w:rFonts w:hint="eastAsia" w:ascii="Times New Roman" w:cs="Times New Roman" w:hAnsiTheme="minorEastAsia" w:eastAsiaTheme="minorEastAsia"/>
                      <w:color w:val="000000"/>
                      <w:sz w:val="24"/>
                      <w:szCs w:val="24"/>
                      <w:lang w:eastAsia="zh-CN"/>
                    </w:rPr>
                    <w:t>双堠</w:t>
                  </w:r>
                  <w:r>
                    <w:rPr>
                      <w:rFonts w:hint="default" w:ascii="Times New Roman" w:cs="Times New Roman" w:hAnsiTheme="minorEastAsia" w:eastAsiaTheme="minorEastAsia"/>
                      <w:color w:val="000000"/>
                      <w:sz w:val="24"/>
                      <w:szCs w:val="24"/>
                      <w:lang w:eastAsia="zh-CN"/>
                    </w:rPr>
                    <w:t>镇</w:t>
                  </w:r>
                  <w:r>
                    <w:rPr>
                      <w:rFonts w:hint="default" w:ascii="Times New Roman" w:cs="Times New Roman" w:hAnsiTheme="minorEastAsia" w:eastAsiaTheme="minorEastAsia"/>
                      <w:color w:val="000000"/>
                      <w:sz w:val="24"/>
                      <w:szCs w:val="24"/>
                    </w:rPr>
                    <w:t>环保办公室，并按规定接受各级环保部门的检查。</w:t>
                  </w:r>
                </w:p>
              </w:tc>
              <w:tc>
                <w:tcPr>
                  <w:tcW w:w="3105" w:type="dxa"/>
                  <w:vAlign w:val="top"/>
                </w:tcPr>
                <w:p>
                  <w:pPr>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rPr>
                    <w:t>批复后的环境影响报告表及本批复送沂南县</w:t>
                  </w:r>
                  <w:r>
                    <w:rPr>
                      <w:rFonts w:hint="eastAsia" w:ascii="Times New Roman" w:hAnsi="Times New Roman" w:eastAsia="宋体" w:cs="Times New Roman"/>
                      <w:color w:val="000000"/>
                      <w:sz w:val="24"/>
                      <w:szCs w:val="24"/>
                      <w:lang w:eastAsia="zh-CN"/>
                    </w:rPr>
                    <w:t>双堠</w:t>
                  </w:r>
                  <w:r>
                    <w:rPr>
                      <w:rFonts w:hint="default" w:ascii="Times New Roman" w:hAnsi="Times New Roman" w:eastAsia="宋体" w:cs="Times New Roman"/>
                      <w:color w:val="000000"/>
                      <w:sz w:val="24"/>
                      <w:szCs w:val="24"/>
                      <w:lang w:eastAsia="zh-CN"/>
                    </w:rPr>
                    <w:t>镇</w:t>
                  </w:r>
                  <w:r>
                    <w:rPr>
                      <w:rFonts w:hint="default" w:ascii="Times New Roman" w:hAnsi="Times New Roman" w:eastAsia="宋体" w:cs="Times New Roman"/>
                      <w:color w:val="000000"/>
                      <w:sz w:val="24"/>
                      <w:szCs w:val="24"/>
                    </w:rPr>
                    <w:t>环保办公室，按规定接受各级环保部门检查</w:t>
                  </w:r>
                  <w:r>
                    <w:rPr>
                      <w:rFonts w:hint="eastAsia" w:ascii="Times New Roman" w:hAnsi="Times New Roman" w:eastAsia="宋体" w:cs="Times New Roman"/>
                      <w:color w:val="000000"/>
                      <w:sz w:val="24"/>
                      <w:szCs w:val="24"/>
                      <w:lang w:eastAsia="zh-CN"/>
                    </w:rPr>
                    <w:t>。</w:t>
                  </w:r>
                </w:p>
              </w:tc>
              <w:tc>
                <w:tcPr>
                  <w:tcW w:w="786" w:type="dxa"/>
                  <w:vAlign w:val="top"/>
                </w:tcPr>
                <w:p>
                  <w:pPr>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rPr>
                    <w:t>已落实</w:t>
                  </w:r>
                </w:p>
              </w:tc>
            </w:tr>
          </w:tbl>
          <w:p>
            <w:pPr>
              <w:spacing w:line="360" w:lineRule="exact"/>
              <w:rPr>
                <w:rFonts w:ascii="Times New Roman" w:hAnsi="Times New Roman" w:eastAsia="宋体" w:cs="Times New Roman"/>
                <w:b/>
                <w:color w:val="000000"/>
                <w:sz w:val="24"/>
                <w:szCs w:val="24"/>
              </w:rPr>
            </w:pPr>
          </w:p>
          <w:p>
            <w:pPr>
              <w:spacing w:line="360" w:lineRule="exact"/>
              <w:rPr>
                <w:rFonts w:ascii="Times New Roman" w:hAnsi="Times New Roman" w:eastAsia="宋体" w:cs="Times New Roman"/>
                <w:b/>
                <w:color w:val="000000"/>
                <w:sz w:val="24"/>
                <w:szCs w:val="24"/>
              </w:rPr>
            </w:pPr>
          </w:p>
          <w:p>
            <w:pPr>
              <w:spacing w:line="360" w:lineRule="exact"/>
              <w:rPr>
                <w:rFonts w:ascii="Times New Roman" w:hAnsi="Times New Roman" w:eastAsia="宋体" w:cs="Times New Roman"/>
                <w:b/>
                <w:color w:val="000000"/>
                <w:sz w:val="24"/>
                <w:szCs w:val="24"/>
              </w:rPr>
            </w:pPr>
          </w:p>
          <w:p>
            <w:pPr>
              <w:spacing w:line="360" w:lineRule="exact"/>
              <w:rPr>
                <w:rFonts w:ascii="Times New Roman" w:hAnsi="Times New Roman" w:eastAsia="宋体" w:cs="Times New Roman"/>
                <w:b/>
                <w:color w:val="000000"/>
                <w:sz w:val="24"/>
                <w:szCs w:val="24"/>
              </w:rPr>
            </w:pPr>
          </w:p>
          <w:p>
            <w:pPr>
              <w:spacing w:line="360" w:lineRule="exact"/>
              <w:rPr>
                <w:rFonts w:ascii="Times New Roman" w:hAnsi="Times New Roman" w:eastAsia="宋体" w:cs="Times New Roman"/>
                <w:b/>
                <w:color w:val="000000"/>
                <w:sz w:val="24"/>
                <w:szCs w:val="24"/>
              </w:rPr>
            </w:pPr>
          </w:p>
          <w:p>
            <w:pPr>
              <w:spacing w:line="360" w:lineRule="exact"/>
              <w:rPr>
                <w:rFonts w:ascii="Times New Roman" w:hAnsi="Times New Roman" w:eastAsia="宋体" w:cs="Times New Roman"/>
                <w:b/>
                <w:color w:val="000000"/>
                <w:sz w:val="24"/>
                <w:szCs w:val="24"/>
              </w:rPr>
            </w:pPr>
          </w:p>
          <w:p>
            <w:pPr>
              <w:spacing w:line="360" w:lineRule="exact"/>
              <w:rPr>
                <w:rFonts w:ascii="Times New Roman" w:hAnsi="Times New Roman" w:eastAsia="宋体" w:cs="Times New Roman"/>
                <w:b/>
                <w:color w:val="000000"/>
                <w:sz w:val="24"/>
                <w:szCs w:val="24"/>
              </w:rPr>
            </w:pPr>
          </w:p>
          <w:p>
            <w:pPr>
              <w:spacing w:line="360" w:lineRule="exact"/>
              <w:rPr>
                <w:rFonts w:ascii="Times New Roman" w:hAnsi="Times New Roman" w:eastAsia="宋体" w:cs="Times New Roman"/>
                <w:b/>
                <w:color w:val="000000"/>
                <w:sz w:val="24"/>
                <w:szCs w:val="24"/>
              </w:rPr>
            </w:pPr>
          </w:p>
          <w:p>
            <w:pPr>
              <w:spacing w:line="360" w:lineRule="exact"/>
              <w:rPr>
                <w:rFonts w:ascii="Times New Roman" w:hAnsi="Times New Roman" w:eastAsia="宋体" w:cs="Times New Roman"/>
                <w:b/>
                <w:color w:val="000000"/>
                <w:sz w:val="24"/>
                <w:szCs w:val="24"/>
              </w:rPr>
            </w:pPr>
          </w:p>
          <w:p>
            <w:pPr>
              <w:spacing w:line="360" w:lineRule="exact"/>
              <w:rPr>
                <w:rFonts w:ascii="Times New Roman" w:hAnsi="Times New Roman" w:eastAsia="宋体" w:cs="Times New Roman"/>
                <w:b/>
                <w:color w:val="000000"/>
                <w:sz w:val="24"/>
                <w:szCs w:val="24"/>
              </w:rPr>
            </w:pPr>
          </w:p>
          <w:p>
            <w:pPr>
              <w:spacing w:line="360" w:lineRule="exact"/>
              <w:rPr>
                <w:rFonts w:ascii="Times New Roman" w:hAnsi="Times New Roman" w:eastAsia="宋体" w:cs="Times New Roman"/>
                <w:b/>
                <w:color w:val="000000"/>
                <w:sz w:val="24"/>
                <w:szCs w:val="24"/>
              </w:rPr>
            </w:pPr>
          </w:p>
          <w:p>
            <w:pPr>
              <w:spacing w:line="360" w:lineRule="exact"/>
              <w:rPr>
                <w:rFonts w:ascii="Times New Roman" w:hAnsi="Times New Roman" w:eastAsia="宋体" w:cs="Times New Roman"/>
                <w:b/>
                <w:color w:val="000000"/>
                <w:sz w:val="24"/>
                <w:szCs w:val="24"/>
              </w:rPr>
            </w:pPr>
          </w:p>
          <w:p>
            <w:pPr>
              <w:spacing w:line="360" w:lineRule="exact"/>
              <w:rPr>
                <w:rFonts w:ascii="Times New Roman" w:hAnsi="Times New Roman" w:eastAsia="宋体" w:cs="Times New Roman"/>
                <w:b/>
                <w:color w:val="000000"/>
                <w:sz w:val="24"/>
                <w:szCs w:val="24"/>
              </w:rPr>
            </w:pPr>
          </w:p>
          <w:p>
            <w:pPr>
              <w:spacing w:line="360" w:lineRule="exact"/>
              <w:rPr>
                <w:rFonts w:ascii="Times New Roman" w:hAnsi="Times New Roman" w:eastAsia="宋体" w:cs="Times New Roman"/>
                <w:b/>
                <w:color w:val="000000"/>
                <w:sz w:val="24"/>
                <w:szCs w:val="24"/>
              </w:rPr>
            </w:pPr>
          </w:p>
          <w:p>
            <w:pPr>
              <w:spacing w:line="360" w:lineRule="exact"/>
              <w:rPr>
                <w:rFonts w:ascii="Times New Roman" w:hAnsi="Times New Roman" w:eastAsia="宋体" w:cs="Times New Roman"/>
                <w:b/>
                <w:color w:val="000000"/>
                <w:sz w:val="24"/>
                <w:szCs w:val="24"/>
              </w:rPr>
            </w:pPr>
          </w:p>
          <w:p>
            <w:pPr>
              <w:spacing w:line="360" w:lineRule="exact"/>
              <w:rPr>
                <w:rFonts w:ascii="Times New Roman" w:hAnsi="Times New Roman" w:eastAsia="宋体" w:cs="Times New Roman"/>
                <w:b/>
                <w:color w:val="000000"/>
                <w:sz w:val="24"/>
                <w:szCs w:val="24"/>
              </w:rPr>
            </w:pPr>
          </w:p>
          <w:p>
            <w:pPr>
              <w:spacing w:line="360" w:lineRule="exact"/>
              <w:rPr>
                <w:rFonts w:ascii="Times New Roman" w:hAnsi="Times New Roman" w:eastAsia="宋体" w:cs="Times New Roman"/>
                <w:b/>
                <w:color w:val="000000"/>
                <w:sz w:val="24"/>
                <w:szCs w:val="24"/>
              </w:rPr>
            </w:pPr>
          </w:p>
          <w:p>
            <w:pPr>
              <w:spacing w:line="360" w:lineRule="exact"/>
              <w:rPr>
                <w:rFonts w:ascii="Times New Roman" w:hAnsi="Times New Roman" w:eastAsia="宋体" w:cs="Times New Roman"/>
                <w:b/>
                <w:color w:val="000000"/>
                <w:sz w:val="24"/>
                <w:szCs w:val="24"/>
              </w:rPr>
            </w:pPr>
          </w:p>
        </w:tc>
      </w:tr>
    </w:tbl>
    <w:p>
      <w:pPr>
        <w:pStyle w:val="18"/>
        <w:sectPr>
          <w:pgSz w:w="11906" w:h="16838"/>
          <w:pgMar w:top="1440" w:right="1800" w:bottom="1440" w:left="1800" w:header="708" w:footer="708" w:gutter="0"/>
          <w:pgNumType w:fmt="decimal"/>
          <w:cols w:space="720" w:num="1"/>
        </w:sectPr>
      </w:pPr>
    </w:p>
    <w:p>
      <w:pPr>
        <w:spacing w:line="360" w:lineRule="auto"/>
        <w:rPr>
          <w:rFonts w:ascii="Times New Roman" w:hAnsi="Times New Roman" w:eastAsia="仿宋_GB2312" w:cs="Times New Roman"/>
          <w:b/>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表五</w:t>
      </w:r>
    </w:p>
    <w:tbl>
      <w:tblPr>
        <w:tblStyle w:val="19"/>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17" w:hRule="atLeast"/>
          <w:jc w:val="center"/>
        </w:trPr>
        <w:tc>
          <w:tcPr>
            <w:tcW w:w="8924" w:type="dxa"/>
            <w:tcBorders>
              <w:top w:val="single" w:color="auto" w:sz="4" w:space="0"/>
              <w:left w:val="single" w:color="auto" w:sz="4" w:space="0"/>
              <w:bottom w:val="single" w:color="auto" w:sz="4" w:space="0"/>
              <w:right w:val="single" w:color="auto" w:sz="4" w:space="0"/>
            </w:tcBorders>
          </w:tcPr>
          <w:p>
            <w:pPr>
              <w:spacing w:line="520" w:lineRule="exact"/>
              <w:rPr>
                <w:rFonts w:ascii="Times New Roman" w:hAnsi="Times New Roman"/>
                <w:b/>
                <w:color w:val="000000"/>
                <w:sz w:val="24"/>
                <w:szCs w:val="24"/>
              </w:rPr>
            </w:pPr>
            <w:r>
              <w:rPr>
                <w:rFonts w:hint="eastAsia" w:ascii="Times New Roman" w:hAnsi="宋体"/>
                <w:b/>
                <w:color w:val="000000"/>
                <w:sz w:val="24"/>
                <w:szCs w:val="24"/>
              </w:rPr>
              <w:t>验收监测质量保证及质量控制：</w:t>
            </w:r>
          </w:p>
          <w:p>
            <w:pPr>
              <w:spacing w:line="520" w:lineRule="exact"/>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 xml:space="preserve">   验收监测期间质量保证及质量控制措施见下表：</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9"/>
              <w:gridCol w:w="1134"/>
              <w:gridCol w:w="1786"/>
              <w:gridCol w:w="4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DDDDDD"/>
                </w:tcPr>
                <w:p>
                  <w:pPr>
                    <w:shd w:val="clear"/>
                    <w:spacing w:line="360" w:lineRule="exact"/>
                    <w:jc w:val="center"/>
                    <w:rPr>
                      <w:rFonts w:ascii="Times New Roman" w:hAnsi="Times New Roman"/>
                      <w:b/>
                      <w:color w:val="auto"/>
                      <w:szCs w:val="21"/>
                    </w:rPr>
                  </w:pPr>
                  <w:r>
                    <w:rPr>
                      <w:rFonts w:hint="eastAsia" w:ascii="Times New Roman" w:hAnsi="宋体"/>
                      <w:b/>
                      <w:color w:val="auto"/>
                      <w:szCs w:val="21"/>
                    </w:rPr>
                    <w:t>项目类别</w:t>
                  </w:r>
                </w:p>
              </w:tc>
              <w:tc>
                <w:tcPr>
                  <w:tcW w:w="1134" w:type="dxa"/>
                  <w:tcBorders>
                    <w:top w:val="single" w:color="000000" w:sz="4" w:space="0"/>
                    <w:left w:val="single" w:color="000000" w:sz="4" w:space="0"/>
                    <w:bottom w:val="single" w:color="000000" w:sz="4" w:space="0"/>
                    <w:right w:val="single" w:color="000000" w:sz="4" w:space="0"/>
                  </w:tcBorders>
                  <w:shd w:val="clear" w:color="auto" w:fill="DDDDDD"/>
                </w:tcPr>
                <w:p>
                  <w:pPr>
                    <w:shd w:val="clear"/>
                    <w:spacing w:line="360" w:lineRule="exact"/>
                    <w:jc w:val="center"/>
                    <w:rPr>
                      <w:rFonts w:ascii="Times New Roman" w:hAnsi="Times New Roman"/>
                      <w:b/>
                      <w:color w:val="auto"/>
                      <w:szCs w:val="21"/>
                    </w:rPr>
                  </w:pPr>
                  <w:r>
                    <w:rPr>
                      <w:rFonts w:hint="eastAsia" w:ascii="Times New Roman" w:hAnsi="宋体"/>
                      <w:b/>
                      <w:color w:val="auto"/>
                      <w:szCs w:val="21"/>
                    </w:rPr>
                    <w:t>监测项目</w:t>
                  </w:r>
                </w:p>
              </w:tc>
              <w:tc>
                <w:tcPr>
                  <w:tcW w:w="1786" w:type="dxa"/>
                  <w:tcBorders>
                    <w:top w:val="single" w:color="000000" w:sz="4" w:space="0"/>
                    <w:left w:val="single" w:color="000000" w:sz="4" w:space="0"/>
                    <w:bottom w:val="single" w:color="000000" w:sz="4" w:space="0"/>
                    <w:right w:val="single" w:color="000000" w:sz="4" w:space="0"/>
                  </w:tcBorders>
                  <w:shd w:val="clear" w:color="auto" w:fill="DDDDDD"/>
                </w:tcPr>
                <w:p>
                  <w:pPr>
                    <w:shd w:val="clear"/>
                    <w:spacing w:line="360" w:lineRule="exact"/>
                    <w:jc w:val="center"/>
                    <w:rPr>
                      <w:rFonts w:ascii="Times New Roman" w:hAnsi="Times New Roman"/>
                      <w:b/>
                      <w:color w:val="auto"/>
                      <w:szCs w:val="21"/>
                    </w:rPr>
                  </w:pPr>
                  <w:r>
                    <w:rPr>
                      <w:rFonts w:hint="eastAsia" w:ascii="Times New Roman" w:hAnsi="宋体"/>
                      <w:b/>
                      <w:color w:val="auto"/>
                      <w:szCs w:val="21"/>
                    </w:rPr>
                    <w:t>分析方法及依据</w:t>
                  </w:r>
                </w:p>
              </w:tc>
              <w:tc>
                <w:tcPr>
                  <w:tcW w:w="4522" w:type="dxa"/>
                  <w:tcBorders>
                    <w:top w:val="single" w:color="000000" w:sz="4" w:space="0"/>
                    <w:left w:val="single" w:color="000000" w:sz="4" w:space="0"/>
                    <w:bottom w:val="single" w:color="000000" w:sz="4" w:space="0"/>
                    <w:right w:val="single" w:color="000000" w:sz="4" w:space="0"/>
                  </w:tcBorders>
                  <w:shd w:val="clear" w:color="auto" w:fill="DDDDDD"/>
                </w:tcPr>
                <w:p>
                  <w:pPr>
                    <w:shd w:val="clear"/>
                    <w:spacing w:line="360" w:lineRule="exact"/>
                    <w:jc w:val="center"/>
                    <w:rPr>
                      <w:rFonts w:ascii="Times New Roman" w:hAnsi="Times New Roman"/>
                      <w:b/>
                      <w:color w:val="auto"/>
                      <w:szCs w:val="21"/>
                    </w:rPr>
                  </w:pPr>
                  <w:r>
                    <w:rPr>
                      <w:rFonts w:hint="eastAsia" w:ascii="Times New Roman" w:hAnsi="宋体"/>
                      <w:b/>
                      <w:color w:val="auto"/>
                      <w:szCs w:val="21"/>
                    </w:rPr>
                    <w:t>质量保证及质量控制措施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5" w:hRule="atLeast"/>
              </w:trPr>
              <w:tc>
                <w:tcPr>
                  <w:tcW w:w="1189" w:type="dxa"/>
                  <w:vMerge w:val="restart"/>
                  <w:tcBorders>
                    <w:top w:val="single" w:color="000000" w:sz="4" w:space="0"/>
                    <w:left w:val="single" w:color="000000" w:sz="4" w:space="0"/>
                    <w:right w:val="single" w:color="000000" w:sz="4" w:space="0"/>
                  </w:tcBorders>
                  <w:shd w:val="clear" w:color="auto" w:fill="auto"/>
                  <w:vAlign w:val="center"/>
                </w:tcPr>
                <w:p>
                  <w:pPr>
                    <w:shd w:val="clear"/>
                    <w:spacing w:line="360" w:lineRule="exact"/>
                    <w:jc w:val="center"/>
                    <w:rPr>
                      <w:rFonts w:hint="eastAsia" w:ascii="Times New Roman" w:hAnsi="宋体"/>
                      <w:color w:val="auto"/>
                      <w:szCs w:val="21"/>
                    </w:rPr>
                  </w:pPr>
                  <w:r>
                    <w:rPr>
                      <w:rFonts w:hint="eastAsia" w:ascii="Times New Roman" w:hAnsi="宋体"/>
                      <w:color w:val="auto"/>
                      <w:szCs w:val="21"/>
                    </w:rPr>
                    <w:t>废气</w:t>
                  </w:r>
                </w:p>
                <w:p>
                  <w:pPr>
                    <w:shd w:val="clear"/>
                    <w:spacing w:line="360" w:lineRule="exact"/>
                    <w:jc w:val="center"/>
                    <w:rPr>
                      <w:rFonts w:hint="eastAsia" w:ascii="Times New Roman" w:hAnsi="Times New Roman"/>
                      <w:color w:val="auto"/>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lang w:val="en-US" w:eastAsia="zh-CN"/>
                    </w:rPr>
                    <w:t>颗粒物</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固定污染源废气 低浓度颗粒物的测定 重量法HJ 836-2017</w:t>
                  </w:r>
                </w:p>
              </w:tc>
              <w:tc>
                <w:tcPr>
                  <w:tcW w:w="4522" w:type="dxa"/>
                  <w:vMerge w:val="restart"/>
                  <w:tcBorders>
                    <w:top w:val="single" w:color="000000" w:sz="4" w:space="0"/>
                    <w:left w:val="single" w:color="000000" w:sz="4" w:space="0"/>
                    <w:right w:val="single" w:color="000000" w:sz="4" w:space="0"/>
                  </w:tcBorders>
                  <w:shd w:val="clear" w:color="auto" w:fill="auto"/>
                </w:tcPr>
                <w:p>
                  <w:pPr>
                    <w:keepNext w:val="0"/>
                    <w:keepLines w:val="0"/>
                    <w:pageBreakBefore w:val="0"/>
                    <w:shd w:val="clear"/>
                    <w:kinsoku/>
                    <w:wordWrap/>
                    <w:overflowPunct/>
                    <w:topLinePunct w:val="0"/>
                    <w:autoSpaceDE/>
                    <w:autoSpaceDN/>
                    <w:bidi w:val="0"/>
                    <w:adjustRightInd/>
                    <w:snapToGrid/>
                    <w:spacing w:line="340" w:lineRule="exact"/>
                    <w:textAlignment w:val="auto"/>
                    <w:rPr>
                      <w:rFonts w:ascii="Times New Roman" w:hAnsi="Times New Roman"/>
                      <w:color w:val="auto"/>
                      <w:szCs w:val="21"/>
                    </w:rPr>
                  </w:pPr>
                  <w:r>
                    <w:rPr>
                      <w:rFonts w:hint="eastAsia" w:ascii="Times New Roman"/>
                      <w:color w:val="auto"/>
                      <w:kern w:val="0"/>
                      <w:szCs w:val="26"/>
                    </w:rPr>
                    <w:t>采用国标分析方法，</w:t>
                  </w:r>
                  <w:r>
                    <w:rPr>
                      <w:rFonts w:hint="eastAsia" w:ascii="Times New Roman"/>
                      <w:color w:val="auto"/>
                      <w:kern w:val="0"/>
                    </w:rPr>
                    <w:t>监测采样与测试分析人员均经考核合格并持证上岗，</w:t>
                  </w:r>
                  <w:r>
                    <w:rPr>
                      <w:rFonts w:hint="eastAsia" w:ascii="Times New Roman"/>
                      <w:color w:val="auto"/>
                      <w:kern w:val="0"/>
                      <w:szCs w:val="26"/>
                    </w:rPr>
                    <w:t>监测仪器经计量部门检定并在有效使用期内，</w:t>
                  </w:r>
                  <w:r>
                    <w:rPr>
                      <w:rFonts w:hint="eastAsia" w:ascii="Times New Roman"/>
                      <w:color w:val="auto"/>
                      <w:kern w:val="0"/>
                    </w:rPr>
                    <w:t>监测数据和技术报告执行三级审核制度（委托监测，见监测报告）</w:t>
                  </w:r>
                </w:p>
                <w:p>
                  <w:pPr>
                    <w:keepNext w:val="0"/>
                    <w:keepLines w:val="0"/>
                    <w:pageBreakBefore w:val="0"/>
                    <w:widowControl/>
                    <w:shd w:val="clear" w:color="auto"/>
                    <w:kinsoku/>
                    <w:wordWrap/>
                    <w:overflowPunct/>
                    <w:topLinePunct w:val="0"/>
                    <w:autoSpaceDE/>
                    <w:autoSpaceDN/>
                    <w:bidi w:val="0"/>
                    <w:adjustRightInd/>
                    <w:snapToGrid/>
                    <w:spacing w:line="340" w:lineRule="exact"/>
                    <w:textAlignment w:val="auto"/>
                    <w:rPr>
                      <w:rFonts w:ascii="Times New Roman" w:hAnsi="Times New Roman"/>
                      <w:color w:val="auto"/>
                      <w:kern w:val="0"/>
                      <w:szCs w:val="26"/>
                    </w:rPr>
                  </w:pPr>
                  <w:r>
                    <w:rPr>
                      <w:rFonts w:hint="eastAsia" w:ascii="Times New Roman"/>
                      <w:color w:val="auto"/>
                      <w:kern w:val="0"/>
                      <w:szCs w:val="26"/>
                    </w:rPr>
                    <w:t>监测质量保证和质量控制按照《大气污染物无组织排放监测技术导则》（</w:t>
                  </w:r>
                  <w:r>
                    <w:rPr>
                      <w:rFonts w:ascii="Times New Roman" w:hAnsi="Times New Roman"/>
                      <w:color w:val="auto"/>
                      <w:kern w:val="0"/>
                      <w:szCs w:val="26"/>
                    </w:rPr>
                    <w:t>HJ/T 55-2000</w:t>
                  </w:r>
                  <w:r>
                    <w:rPr>
                      <w:rFonts w:hint="eastAsia" w:ascii="Times New Roman"/>
                      <w:color w:val="auto"/>
                      <w:kern w:val="0"/>
                      <w:szCs w:val="26"/>
                    </w:rPr>
                    <w:t>）的相关要求进行。（</w:t>
                  </w:r>
                  <w:r>
                    <w:rPr>
                      <w:rFonts w:ascii="Times New Roman" w:hAnsi="Times New Roman"/>
                      <w:color w:val="auto"/>
                      <w:kern w:val="0"/>
                      <w:szCs w:val="26"/>
                    </w:rPr>
                    <w:t>1</w:t>
                  </w:r>
                  <w:r>
                    <w:rPr>
                      <w:rFonts w:hint="eastAsia" w:ascii="Times New Roman"/>
                      <w:color w:val="auto"/>
                      <w:kern w:val="0"/>
                      <w:szCs w:val="26"/>
                    </w:rPr>
                    <w:t>）尽量避免被测排放物中共存污染物对分析的交叉干扰。</w:t>
                  </w:r>
                </w:p>
                <w:p>
                  <w:pPr>
                    <w:keepNext w:val="0"/>
                    <w:keepLines w:val="0"/>
                    <w:pageBreakBefore w:val="0"/>
                    <w:widowControl/>
                    <w:shd w:val="clear" w:color="auto"/>
                    <w:kinsoku/>
                    <w:wordWrap/>
                    <w:overflowPunct/>
                    <w:topLinePunct w:val="0"/>
                    <w:autoSpaceDE/>
                    <w:autoSpaceDN/>
                    <w:bidi w:val="0"/>
                    <w:adjustRightInd/>
                    <w:snapToGrid/>
                    <w:spacing w:line="340" w:lineRule="exact"/>
                    <w:textAlignment w:val="auto"/>
                    <w:rPr>
                      <w:rFonts w:ascii="Times New Roman" w:hAnsi="Times New Roman"/>
                      <w:color w:val="auto"/>
                      <w:kern w:val="0"/>
                      <w:szCs w:val="26"/>
                    </w:rPr>
                  </w:pPr>
                  <w:r>
                    <w:rPr>
                      <w:rFonts w:hint="eastAsia" w:ascii="Times New Roman"/>
                      <w:color w:val="auto"/>
                      <w:kern w:val="0"/>
                      <w:szCs w:val="26"/>
                    </w:rPr>
                    <w:t>（</w:t>
                  </w:r>
                  <w:r>
                    <w:rPr>
                      <w:rFonts w:ascii="Times New Roman" w:hAnsi="Times New Roman"/>
                      <w:color w:val="auto"/>
                      <w:kern w:val="0"/>
                      <w:szCs w:val="26"/>
                    </w:rPr>
                    <w:t>2</w:t>
                  </w:r>
                  <w:r>
                    <w:rPr>
                      <w:rFonts w:hint="eastAsia" w:ascii="Times New Roman"/>
                      <w:color w:val="auto"/>
                      <w:kern w:val="0"/>
                      <w:szCs w:val="26"/>
                    </w:rPr>
                    <w:t>）被测排放物的浓度在仪器量程的有效范围（即</w:t>
                  </w:r>
                  <w:r>
                    <w:rPr>
                      <w:rFonts w:ascii="Times New Roman" w:hAnsi="Times New Roman"/>
                      <w:color w:val="auto"/>
                      <w:kern w:val="0"/>
                      <w:szCs w:val="26"/>
                    </w:rPr>
                    <w:t>30%</w:t>
                  </w:r>
                  <w:r>
                    <w:rPr>
                      <w:rFonts w:hint="eastAsia" w:ascii="Times New Roman"/>
                      <w:color w:val="auto"/>
                      <w:kern w:val="0"/>
                      <w:szCs w:val="26"/>
                    </w:rPr>
                    <w:t>～</w:t>
                  </w:r>
                  <w:r>
                    <w:rPr>
                      <w:rFonts w:ascii="Times New Roman" w:hAnsi="Times New Roman"/>
                      <w:color w:val="auto"/>
                      <w:kern w:val="0"/>
                      <w:szCs w:val="26"/>
                    </w:rPr>
                    <w:t>70%</w:t>
                  </w:r>
                  <w:r>
                    <w:rPr>
                      <w:rFonts w:hint="eastAsia" w:ascii="Times New Roman"/>
                      <w:color w:val="auto"/>
                      <w:kern w:val="0"/>
                      <w:szCs w:val="26"/>
                    </w:rPr>
                    <w:t>之间）。</w:t>
                  </w:r>
                </w:p>
                <w:p>
                  <w:pPr>
                    <w:keepNext w:val="0"/>
                    <w:keepLines w:val="0"/>
                    <w:pageBreakBefore w:val="0"/>
                    <w:shd w:val="clear" w:color="auto"/>
                    <w:kinsoku/>
                    <w:wordWrap/>
                    <w:overflowPunct/>
                    <w:topLinePunct w:val="0"/>
                    <w:autoSpaceDE/>
                    <w:autoSpaceDN/>
                    <w:bidi w:val="0"/>
                    <w:adjustRightInd/>
                    <w:snapToGrid/>
                    <w:spacing w:line="340" w:lineRule="exact"/>
                    <w:jc w:val="left"/>
                    <w:textAlignment w:val="auto"/>
                    <w:rPr>
                      <w:rFonts w:ascii="Times New Roman" w:hAnsi="Times New Roman"/>
                      <w:color w:val="auto"/>
                      <w:szCs w:val="21"/>
                    </w:rPr>
                  </w:pPr>
                  <w:r>
                    <w:rPr>
                      <w:rFonts w:hint="eastAsia" w:ascii="Times New Roman"/>
                      <w:color w:val="auto"/>
                      <w:kern w:val="0"/>
                      <w:szCs w:val="26"/>
                    </w:rPr>
                    <w:t>（</w:t>
                  </w:r>
                  <w:r>
                    <w:rPr>
                      <w:rFonts w:ascii="Times New Roman" w:hAnsi="Times New Roman"/>
                      <w:color w:val="auto"/>
                      <w:kern w:val="0"/>
                      <w:szCs w:val="26"/>
                    </w:rPr>
                    <w:t>3</w:t>
                  </w:r>
                  <w:r>
                    <w:rPr>
                      <w:rFonts w:hint="eastAsia" w:ascii="Times New Roman"/>
                      <w:color w:val="auto"/>
                      <w:kern w:val="0"/>
                      <w:szCs w:val="26"/>
                    </w:rPr>
                    <w:t>）采样器在进入现场前应对采样器流量计、流速计等进行校核。监测（分析）仪器在测试前按监测因子分别用标准气体和流量计对其进行校核（标定），在测试时应保证其采样流量的准确。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2" w:hRule="atLeast"/>
              </w:trPr>
              <w:tc>
                <w:tcPr>
                  <w:tcW w:w="1189" w:type="dxa"/>
                  <w:vMerge w:val="continue"/>
                  <w:tcBorders>
                    <w:left w:val="single" w:color="000000" w:sz="4" w:space="0"/>
                    <w:right w:val="single" w:color="000000" w:sz="4" w:space="0"/>
                  </w:tcBorders>
                  <w:shd w:val="clear" w:color="auto" w:fill="auto"/>
                  <w:vAlign w:val="center"/>
                </w:tcPr>
                <w:p>
                  <w:pPr>
                    <w:shd w:val="clear"/>
                    <w:spacing w:line="360" w:lineRule="exact"/>
                    <w:jc w:val="center"/>
                    <w:rPr>
                      <w:rFonts w:ascii="Times New Roman" w:hAnsi="Times New Roman"/>
                      <w:color w:val="auto"/>
                      <w:szCs w:val="21"/>
                    </w:rPr>
                  </w:pPr>
                </w:p>
              </w:tc>
              <w:tc>
                <w:tcPr>
                  <w:tcW w:w="1134" w:type="dxa"/>
                  <w:tcBorders>
                    <w:top w:val="single" w:color="000000" w:sz="4" w:space="0"/>
                    <w:left w:val="single" w:color="000000" w:sz="4" w:space="0"/>
                    <w:right w:val="single" w:color="000000" w:sz="4" w:space="0"/>
                  </w:tcBorders>
                  <w:shd w:val="clear" w:color="auto" w:fill="auto"/>
                  <w:vAlign w:val="center"/>
                </w:tcPr>
                <w:p>
                  <w:pPr>
                    <w:widowControl/>
                    <w:jc w:val="center"/>
                    <w:rPr>
                      <w:rFonts w:hint="eastAsia" w:ascii="Calibri" w:hAnsi="Calibri" w:eastAsia="宋体" w:cs="Times New Roman"/>
                      <w:color w:val="auto"/>
                      <w:kern w:val="2"/>
                      <w:sz w:val="21"/>
                      <w:szCs w:val="24"/>
                      <w:lang w:val="en-US" w:eastAsia="zh-CN" w:bidi="ar-SA"/>
                    </w:rPr>
                  </w:pPr>
                  <w:r>
                    <w:rPr>
                      <w:rFonts w:hint="default" w:ascii="Times New Roman" w:hAnsi="Times New Roman" w:eastAsia="宋体" w:cs="Times New Roman"/>
                      <w:color w:val="auto"/>
                      <w:szCs w:val="21"/>
                      <w:lang w:val="en-US" w:eastAsia="zh-CN"/>
                    </w:rPr>
                    <w:t>颗粒物</w:t>
                  </w:r>
                </w:p>
                <w:p>
                  <w:pPr>
                    <w:shd w:val="clear"/>
                    <w:spacing w:line="360" w:lineRule="exact"/>
                    <w:jc w:val="both"/>
                    <w:rPr>
                      <w:rFonts w:hint="eastAsia" w:ascii="Times New Roman" w:hAnsi="Times New Roman" w:eastAsia="宋体" w:cs="Times New Roman"/>
                      <w:color w:val="auto"/>
                      <w:kern w:val="2"/>
                      <w:sz w:val="21"/>
                      <w:szCs w:val="21"/>
                      <w:lang w:val="en-US" w:eastAsia="zh-CN" w:bidi="ar-SA"/>
                    </w:rPr>
                  </w:pPr>
                </w:p>
                <w:p>
                  <w:pPr>
                    <w:widowControl/>
                    <w:jc w:val="center"/>
                    <w:rPr>
                      <w:rFonts w:hint="eastAsia" w:ascii="Times New Roman" w:hAnsi="Times New Roman" w:eastAsia="宋体" w:cs="Times New Roman"/>
                      <w:color w:val="auto"/>
                      <w:kern w:val="2"/>
                      <w:sz w:val="21"/>
                      <w:szCs w:val="21"/>
                      <w:lang w:val="en-US" w:eastAsia="zh-CN" w:bidi="ar-SA"/>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 xml:space="preserve"> 环境空气 总悬浮颗粒物的测定 重量法HJ</w:t>
                  </w:r>
                  <w:r>
                    <w:rPr>
                      <w:rFonts w:hint="eastAsia" w:ascii="Times New Roman" w:hAnsi="Times New Roman" w:eastAsia="宋体" w:cs="Times New Roman"/>
                      <w:color w:val="auto"/>
                      <w:szCs w:val="21"/>
                      <w:lang w:val="en-US" w:eastAsia="zh-CN"/>
                    </w:rPr>
                    <w:t>1263</w:t>
                  </w:r>
                  <w:r>
                    <w:rPr>
                      <w:rFonts w:hint="default" w:ascii="Times New Roman" w:hAnsi="Times New Roman" w:eastAsia="宋体" w:cs="Times New Roman"/>
                      <w:color w:val="auto"/>
                      <w:szCs w:val="21"/>
                      <w:lang w:val="en-US" w:eastAsia="zh-CN"/>
                    </w:rPr>
                    <w:t>-20</w:t>
                  </w:r>
                  <w:r>
                    <w:rPr>
                      <w:rFonts w:hint="eastAsia" w:ascii="Times New Roman" w:hAnsi="Times New Roman" w:eastAsia="宋体" w:cs="Times New Roman"/>
                      <w:color w:val="auto"/>
                      <w:szCs w:val="21"/>
                      <w:lang w:val="en-US" w:eastAsia="zh-CN"/>
                    </w:rPr>
                    <w:t>22</w:t>
                  </w:r>
                  <w:r>
                    <w:rPr>
                      <w:rFonts w:hint="default" w:ascii="Times New Roman" w:hAnsi="Times New Roman" w:eastAsia="宋体" w:cs="Times New Roman"/>
                      <w:color w:val="auto"/>
                      <w:szCs w:val="21"/>
                      <w:lang w:val="en-US" w:eastAsia="zh-CN"/>
                    </w:rPr>
                    <w:t xml:space="preserve"> </w:t>
                  </w:r>
                </w:p>
              </w:tc>
              <w:tc>
                <w:tcPr>
                  <w:tcW w:w="4522" w:type="dxa"/>
                  <w:vMerge w:val="continue"/>
                  <w:tcBorders>
                    <w:left w:val="single" w:color="000000" w:sz="4" w:space="0"/>
                    <w:right w:val="single" w:color="000000" w:sz="4" w:space="0"/>
                  </w:tcBorders>
                  <w:shd w:val="clear" w:color="auto" w:fill="auto"/>
                </w:tcPr>
                <w:p>
                  <w:pPr>
                    <w:keepNext w:val="0"/>
                    <w:keepLines w:val="0"/>
                    <w:pageBreakBefore w:val="0"/>
                    <w:shd w:val="clear" w:color="auto"/>
                    <w:kinsoku/>
                    <w:wordWrap/>
                    <w:overflowPunct/>
                    <w:topLinePunct w:val="0"/>
                    <w:autoSpaceDE/>
                    <w:autoSpaceDN/>
                    <w:bidi w:val="0"/>
                    <w:adjustRightInd/>
                    <w:snapToGrid/>
                    <w:spacing w:line="340" w:lineRule="exact"/>
                    <w:jc w:val="left"/>
                    <w:textAlignment w:val="auto"/>
                    <w:rPr>
                      <w:rFonts w:ascii="Times New Roman" w:hAnsi="Times New Roman"/>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7" w:hRule="atLeast"/>
              </w:trPr>
              <w:tc>
                <w:tcPr>
                  <w:tcW w:w="1189" w:type="dxa"/>
                  <w:tcBorders>
                    <w:left w:val="single" w:color="000000" w:sz="4" w:space="0"/>
                    <w:right w:val="single" w:color="000000" w:sz="4" w:space="0"/>
                  </w:tcBorders>
                  <w:shd w:val="clear" w:color="auto" w:fill="auto"/>
                  <w:vAlign w:val="center"/>
                </w:tcPr>
                <w:p>
                  <w:pPr>
                    <w:widowControl/>
                    <w:shd w:val="clear" w:color="auto"/>
                    <w:spacing w:line="360" w:lineRule="exact"/>
                    <w:rPr>
                      <w:rFonts w:hint="eastAsia" w:ascii="Times New Roman"/>
                      <w:color w:val="auto"/>
                      <w:kern w:val="0"/>
                      <w:szCs w:val="26"/>
                      <w:lang w:val="en-US" w:eastAsia="zh-CN"/>
                    </w:rPr>
                  </w:pPr>
                  <w:r>
                    <w:rPr>
                      <w:rFonts w:hint="eastAsia" w:ascii="Times New Roman"/>
                      <w:color w:val="auto"/>
                      <w:kern w:val="0"/>
                      <w:szCs w:val="26"/>
                    </w:rPr>
                    <w:t xml:space="preserve"> 噪声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hd w:val="clear" w:color="auto"/>
                    <w:spacing w:line="360" w:lineRule="exact"/>
                    <w:rPr>
                      <w:rFonts w:hint="eastAsia" w:ascii="Times New Roman"/>
                      <w:color w:val="auto"/>
                      <w:kern w:val="0"/>
                      <w:szCs w:val="26"/>
                    </w:rPr>
                  </w:pPr>
                </w:p>
                <w:p>
                  <w:pPr>
                    <w:widowControl/>
                    <w:shd w:val="clear" w:color="auto"/>
                    <w:spacing w:line="360" w:lineRule="exact"/>
                    <w:rPr>
                      <w:rFonts w:hint="eastAsia" w:ascii="Times New Roman"/>
                      <w:color w:val="auto"/>
                      <w:kern w:val="0"/>
                      <w:szCs w:val="26"/>
                    </w:rPr>
                  </w:pPr>
                </w:p>
                <w:p>
                  <w:pPr>
                    <w:widowControl/>
                    <w:shd w:val="clear" w:color="auto"/>
                    <w:spacing w:line="360" w:lineRule="exact"/>
                    <w:rPr>
                      <w:rFonts w:hint="eastAsia" w:ascii="Times New Roman"/>
                      <w:color w:val="auto"/>
                      <w:kern w:val="0"/>
                      <w:szCs w:val="26"/>
                    </w:rPr>
                  </w:pPr>
                </w:p>
                <w:p>
                  <w:pPr>
                    <w:widowControl/>
                    <w:shd w:val="clear" w:color="auto"/>
                    <w:spacing w:line="360" w:lineRule="exact"/>
                    <w:rPr>
                      <w:rFonts w:hint="eastAsia" w:ascii="Times New Roman"/>
                      <w:color w:val="auto"/>
                      <w:kern w:val="0"/>
                      <w:szCs w:val="26"/>
                    </w:rPr>
                  </w:pPr>
                </w:p>
                <w:p>
                  <w:pPr>
                    <w:widowControl/>
                    <w:shd w:val="clear" w:color="auto"/>
                    <w:spacing w:line="360" w:lineRule="exact"/>
                    <w:rPr>
                      <w:rFonts w:hint="eastAsia" w:ascii="Times New Roman"/>
                      <w:color w:val="auto"/>
                      <w:kern w:val="0"/>
                      <w:szCs w:val="26"/>
                    </w:rPr>
                  </w:pPr>
                </w:p>
                <w:p>
                  <w:pPr>
                    <w:widowControl/>
                    <w:shd w:val="clear" w:color="auto"/>
                    <w:spacing w:line="360" w:lineRule="exact"/>
                    <w:rPr>
                      <w:rFonts w:hint="default" w:ascii="Times New Roman"/>
                      <w:color w:val="auto"/>
                      <w:kern w:val="0"/>
                      <w:szCs w:val="26"/>
                      <w:lang w:val="en-US" w:eastAsia="zh-CN"/>
                    </w:rPr>
                  </w:pPr>
                  <w:r>
                    <w:rPr>
                      <w:rFonts w:hint="eastAsia" w:ascii="Times New Roman"/>
                      <w:color w:val="auto"/>
                      <w:kern w:val="0"/>
                      <w:szCs w:val="26"/>
                    </w:rPr>
                    <w:t>厂界噪声</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center"/>
                    <w:rPr>
                      <w:rFonts w:hint="eastAsia" w:ascii="Times New Roman" w:hAnsi="Times New Roman" w:eastAsia="宋体" w:cs="Times New Roman"/>
                      <w:color w:val="auto"/>
                      <w:szCs w:val="21"/>
                      <w:lang w:val="en-US" w:eastAsia="zh-CN"/>
                    </w:rPr>
                  </w:pPr>
                </w:p>
                <w:p>
                  <w:pPr>
                    <w:widowControl/>
                    <w:jc w:val="center"/>
                    <w:rPr>
                      <w:rFonts w:hint="eastAsia" w:ascii="Times New Roman" w:hAnsi="Times New Roman" w:eastAsia="宋体" w:cs="Times New Roman"/>
                      <w:color w:val="auto"/>
                      <w:szCs w:val="21"/>
                      <w:lang w:val="en-US" w:eastAsia="zh-CN"/>
                    </w:rPr>
                  </w:pPr>
                </w:p>
                <w:p>
                  <w:pPr>
                    <w:widowControl/>
                    <w:jc w:val="center"/>
                    <w:rPr>
                      <w:rFonts w:hint="eastAsia" w:ascii="Times New Roman" w:hAnsi="Times New Roman" w:eastAsia="宋体" w:cs="Times New Roman"/>
                      <w:color w:val="auto"/>
                      <w:szCs w:val="21"/>
                      <w:lang w:val="en-US" w:eastAsia="zh-CN"/>
                    </w:rPr>
                  </w:pPr>
                </w:p>
                <w:p>
                  <w:pPr>
                    <w:widowControl/>
                    <w:jc w:val="center"/>
                    <w:rPr>
                      <w:rFonts w:hint="eastAsia" w:ascii="Times New Roman" w:hAnsi="Times New Roman" w:eastAsia="宋体" w:cs="Times New Roman"/>
                      <w:color w:val="auto"/>
                      <w:szCs w:val="21"/>
                      <w:lang w:val="en-US" w:eastAsia="zh-CN"/>
                    </w:rPr>
                  </w:pPr>
                </w:p>
                <w:p>
                  <w:pPr>
                    <w:widowControl/>
                    <w:jc w:val="center"/>
                    <w:rPr>
                      <w:rFonts w:hint="eastAsia" w:ascii="Times New Roman" w:hAnsi="Times New Roman" w:eastAsia="宋体" w:cs="Times New Roman"/>
                      <w:color w:val="auto"/>
                      <w:szCs w:val="21"/>
                      <w:lang w:val="en-US" w:eastAsia="zh-CN"/>
                    </w:rPr>
                  </w:pPr>
                </w:p>
                <w:p>
                  <w:pPr>
                    <w:widowControl/>
                    <w:jc w:val="center"/>
                    <w:rPr>
                      <w:rFonts w:hint="eastAsia" w:ascii="Times New Roman" w:hAnsi="Times New Roman" w:eastAsia="宋体" w:cs="Times New Roman"/>
                      <w:color w:val="auto"/>
                      <w:szCs w:val="21"/>
                      <w:lang w:val="en-US" w:eastAsia="zh-CN"/>
                    </w:rPr>
                  </w:pPr>
                </w:p>
                <w:p>
                  <w:pPr>
                    <w:widowControl/>
                    <w:jc w:val="center"/>
                    <w:rPr>
                      <w:rFonts w:hint="eastAsia" w:ascii="Times New Roman" w:hAnsi="Times New Roman" w:eastAsia="宋体" w:cs="Times New Roman"/>
                      <w:color w:val="auto"/>
                      <w:szCs w:val="21"/>
                      <w:lang w:val="en-US" w:eastAsia="zh-CN"/>
                    </w:rPr>
                  </w:pPr>
                </w:p>
                <w:p>
                  <w:pPr>
                    <w:widowControl/>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GB 12348-2008 《工业企业厂界环境噪声排放标准》</w:t>
                  </w:r>
                </w:p>
              </w:tc>
              <w:tc>
                <w:tcPr>
                  <w:tcW w:w="4522" w:type="dxa"/>
                  <w:tcBorders>
                    <w:left w:val="single" w:color="000000" w:sz="4" w:space="0"/>
                    <w:right w:val="single" w:color="000000" w:sz="4" w:space="0"/>
                  </w:tcBorders>
                  <w:shd w:val="clear" w:color="auto" w:fill="auto"/>
                  <w:vAlign w:val="top"/>
                </w:tcPr>
                <w:p>
                  <w:pPr>
                    <w:keepNext w:val="0"/>
                    <w:keepLines w:val="0"/>
                    <w:pageBreakBefore w:val="0"/>
                    <w:widowControl/>
                    <w:shd w:val="clear" w:color="auto"/>
                    <w:kinsoku/>
                    <w:wordWrap/>
                    <w:overflowPunct/>
                    <w:topLinePunct w:val="0"/>
                    <w:autoSpaceDE/>
                    <w:autoSpaceDN/>
                    <w:bidi w:val="0"/>
                    <w:adjustRightInd/>
                    <w:snapToGrid/>
                    <w:spacing w:line="340" w:lineRule="exact"/>
                    <w:textAlignment w:val="auto"/>
                    <w:rPr>
                      <w:rFonts w:hint="eastAsia" w:ascii="Times New Roman"/>
                      <w:color w:val="auto"/>
                      <w:kern w:val="0"/>
                      <w:szCs w:val="26"/>
                    </w:rPr>
                  </w:pPr>
                  <w:r>
                    <w:rPr>
                      <w:rFonts w:hint="eastAsia" w:ascii="Times New Roman"/>
                      <w:color w:val="auto"/>
                      <w:kern w:val="0"/>
                      <w:szCs w:val="26"/>
                    </w:rPr>
                    <w:t>质量保证与质量控制按照《工业企业厂界环境噪声排放标准》（ GB 12348-2008）的要求进行。</w:t>
                  </w:r>
                </w:p>
                <w:p>
                  <w:pPr>
                    <w:keepNext w:val="0"/>
                    <w:keepLines w:val="0"/>
                    <w:pageBreakBefore w:val="0"/>
                    <w:widowControl/>
                    <w:shd w:val="clear" w:color="auto"/>
                    <w:kinsoku/>
                    <w:wordWrap/>
                    <w:overflowPunct/>
                    <w:topLinePunct w:val="0"/>
                    <w:autoSpaceDE/>
                    <w:autoSpaceDN/>
                    <w:bidi w:val="0"/>
                    <w:adjustRightInd/>
                    <w:snapToGrid/>
                    <w:spacing w:line="340" w:lineRule="exact"/>
                    <w:textAlignment w:val="auto"/>
                    <w:rPr>
                      <w:rFonts w:hint="eastAsia" w:ascii="Times New Roman"/>
                      <w:color w:val="auto"/>
                      <w:kern w:val="0"/>
                      <w:szCs w:val="26"/>
                    </w:rPr>
                  </w:pPr>
                  <w:r>
                    <w:rPr>
                      <w:rFonts w:hint="eastAsia" w:ascii="Times New Roman"/>
                      <w:color w:val="auto"/>
                      <w:kern w:val="0"/>
                      <w:szCs w:val="26"/>
                    </w:rPr>
                    <w:t>（1）监测仪器和声校准器在有效检定期内，监测测试人员均经考核合格并持证上岗。</w:t>
                  </w:r>
                </w:p>
                <w:p>
                  <w:pPr>
                    <w:keepNext w:val="0"/>
                    <w:keepLines w:val="0"/>
                    <w:pageBreakBefore w:val="0"/>
                    <w:widowControl/>
                    <w:shd w:val="clear" w:color="auto"/>
                    <w:kinsoku/>
                    <w:wordWrap/>
                    <w:overflowPunct/>
                    <w:topLinePunct w:val="0"/>
                    <w:autoSpaceDE/>
                    <w:autoSpaceDN/>
                    <w:bidi w:val="0"/>
                    <w:adjustRightInd/>
                    <w:snapToGrid/>
                    <w:spacing w:line="340" w:lineRule="exact"/>
                    <w:textAlignment w:val="auto"/>
                    <w:rPr>
                      <w:rFonts w:hint="eastAsia" w:ascii="Times New Roman"/>
                      <w:color w:val="auto"/>
                      <w:kern w:val="0"/>
                      <w:szCs w:val="26"/>
                    </w:rPr>
                  </w:pPr>
                  <w:r>
                    <w:rPr>
                      <w:rFonts w:hint="eastAsia" w:ascii="Times New Roman"/>
                      <w:color w:val="auto"/>
                      <w:kern w:val="0"/>
                      <w:szCs w:val="26"/>
                    </w:rPr>
                    <w:t>（2）声级计在测量前后使用噪声值为94.0 dB（A）的标准声源进行校准，其前、后校准示值偏差不大于0.5dB（A）。</w:t>
                  </w:r>
                </w:p>
                <w:p>
                  <w:pPr>
                    <w:keepNext w:val="0"/>
                    <w:keepLines w:val="0"/>
                    <w:pageBreakBefore w:val="0"/>
                    <w:widowControl/>
                    <w:shd w:val="clear" w:color="auto"/>
                    <w:kinsoku/>
                    <w:wordWrap/>
                    <w:overflowPunct/>
                    <w:topLinePunct w:val="0"/>
                    <w:autoSpaceDE/>
                    <w:autoSpaceDN/>
                    <w:bidi w:val="0"/>
                    <w:adjustRightInd/>
                    <w:snapToGrid/>
                    <w:spacing w:line="340" w:lineRule="exact"/>
                    <w:textAlignment w:val="auto"/>
                    <w:rPr>
                      <w:rFonts w:hint="eastAsia" w:ascii="Times New Roman"/>
                      <w:color w:val="auto"/>
                      <w:kern w:val="0"/>
                      <w:szCs w:val="26"/>
                    </w:rPr>
                  </w:pPr>
                  <w:r>
                    <w:rPr>
                      <w:rFonts w:hint="eastAsia" w:ascii="Times New Roman"/>
                      <w:color w:val="auto"/>
                      <w:kern w:val="0"/>
                      <w:szCs w:val="26"/>
                    </w:rPr>
                    <w:t>（3）测量在无雨、无雪天气条件下进行，风速5.0m/s以上停止测量。</w:t>
                  </w:r>
                </w:p>
                <w:p>
                  <w:pPr>
                    <w:keepNext w:val="0"/>
                    <w:keepLines w:val="0"/>
                    <w:pageBreakBefore w:val="0"/>
                    <w:widowControl/>
                    <w:shd w:val="clear" w:color="auto"/>
                    <w:kinsoku/>
                    <w:wordWrap/>
                    <w:overflowPunct/>
                    <w:topLinePunct w:val="0"/>
                    <w:autoSpaceDE/>
                    <w:autoSpaceDN/>
                    <w:bidi w:val="0"/>
                    <w:adjustRightInd/>
                    <w:snapToGrid/>
                    <w:spacing w:line="340" w:lineRule="exact"/>
                    <w:textAlignment w:val="auto"/>
                    <w:rPr>
                      <w:rFonts w:hint="eastAsia" w:ascii="Times New Roman"/>
                      <w:color w:val="auto"/>
                      <w:kern w:val="0"/>
                      <w:szCs w:val="26"/>
                      <w:lang w:val="en-US" w:eastAsia="zh-CN"/>
                    </w:rPr>
                  </w:pPr>
                  <w:r>
                    <w:rPr>
                      <w:rFonts w:hint="eastAsia" w:ascii="Times New Roman"/>
                      <w:color w:val="auto"/>
                      <w:kern w:val="0"/>
                      <w:szCs w:val="26"/>
                    </w:rPr>
                    <w:t>（4）测量时传声器加风罩。</w:t>
                  </w:r>
                </w:p>
              </w:tc>
            </w:tr>
          </w:tbl>
          <w:p>
            <w:pPr>
              <w:spacing w:line="520" w:lineRule="exact"/>
              <w:rPr>
                <w:rFonts w:ascii="Times New Roman" w:hAnsi="Times New Roman" w:cs="Times New Roman"/>
                <w:color w:val="000000"/>
                <w:sz w:val="24"/>
                <w:szCs w:val="24"/>
              </w:rPr>
            </w:pPr>
          </w:p>
        </w:tc>
      </w:tr>
    </w:tbl>
    <w:p>
      <w:pPr>
        <w:spacing w:line="360" w:lineRule="auto"/>
        <w:rPr>
          <w:rFonts w:ascii="Times New Roman" w:hAnsi="Times New Roman" w:eastAsia="仿宋_GB2312" w:cs="Times New Roman"/>
          <w:color w:val="000000"/>
          <w:szCs w:val="21"/>
        </w:rPr>
        <w:sectPr>
          <w:pgSz w:w="11906" w:h="16838"/>
          <w:pgMar w:top="1440" w:right="1800" w:bottom="1440" w:left="1800" w:header="708" w:footer="708" w:gutter="0"/>
          <w:pgNumType w:fmt="decimal"/>
          <w:cols w:space="720" w:num="1"/>
        </w:sectPr>
      </w:pPr>
    </w:p>
    <w:p>
      <w:pPr>
        <w:spacing w:line="360" w:lineRule="auto"/>
        <w:rPr>
          <w:rFonts w:ascii="Times New Roman" w:hAnsi="Times New Roman" w:eastAsia="仿宋_GB2312" w:cs="Times New Roman"/>
          <w:b/>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表六</w:t>
      </w:r>
    </w:p>
    <w:tbl>
      <w:tblPr>
        <w:tblStyle w:val="19"/>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2" w:hRule="atLeast"/>
          <w:jc w:val="center"/>
        </w:trPr>
        <w:tc>
          <w:tcPr>
            <w:tcW w:w="8924" w:type="dxa"/>
            <w:tcBorders>
              <w:top w:val="single" w:color="auto" w:sz="4" w:space="0"/>
              <w:left w:val="single" w:color="auto" w:sz="4" w:space="0"/>
              <w:bottom w:val="single" w:color="auto" w:sz="4" w:space="0"/>
              <w:right w:val="single" w:color="auto" w:sz="4" w:space="0"/>
            </w:tcBorders>
          </w:tcPr>
          <w:p>
            <w:pPr>
              <w:spacing w:line="520" w:lineRule="exact"/>
              <w:rPr>
                <w:rFonts w:ascii="Times New Roman" w:hAnsi="Times New Roman"/>
                <w:b/>
                <w:color w:val="000000"/>
                <w:sz w:val="24"/>
                <w:szCs w:val="24"/>
              </w:rPr>
            </w:pPr>
            <w:r>
              <w:rPr>
                <w:rFonts w:hint="eastAsia" w:ascii="Times New Roman" w:hAnsi="Times New Roman"/>
                <w:b/>
                <w:color w:val="000000"/>
                <w:sz w:val="24"/>
                <w:szCs w:val="24"/>
              </w:rPr>
              <w:t>验收监测内容：</w:t>
            </w:r>
          </w:p>
          <w:p>
            <w:pPr>
              <w:spacing w:line="520" w:lineRule="exact"/>
              <w:ind w:firstLine="420"/>
              <w:rPr>
                <w:rFonts w:ascii="Times New Roman" w:hAnsi="Times New Roman"/>
                <w:color w:val="000000"/>
                <w:sz w:val="24"/>
                <w:szCs w:val="24"/>
              </w:rPr>
            </w:pPr>
            <w:r>
              <w:rPr>
                <w:rFonts w:hint="eastAsia" w:ascii="Times New Roman" w:hAnsi="Times New Roman"/>
                <w:color w:val="000000"/>
                <w:sz w:val="24"/>
                <w:szCs w:val="24"/>
              </w:rPr>
              <w:t>本项目验收监测内容及监测项目见下表：</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9"/>
              <w:gridCol w:w="2126"/>
              <w:gridCol w:w="2690"/>
              <w:gridCol w:w="1137"/>
              <w:gridCol w:w="1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1189" w:type="dxa"/>
                  <w:tcBorders>
                    <w:top w:val="single" w:color="000000" w:sz="4" w:space="0"/>
                    <w:left w:val="single" w:color="000000" w:sz="4" w:space="0"/>
                    <w:bottom w:val="single" w:color="000000" w:sz="4" w:space="0"/>
                    <w:right w:val="single" w:color="000000" w:sz="4" w:space="0"/>
                  </w:tcBorders>
                  <w:shd w:val="clear" w:color="auto" w:fill="DDDDDD"/>
                  <w:vAlign w:val="center"/>
                </w:tcPr>
                <w:p>
                  <w:pPr>
                    <w:spacing w:line="360" w:lineRule="exact"/>
                    <w:jc w:val="center"/>
                    <w:rPr>
                      <w:rFonts w:ascii="Times New Roman" w:hAnsi="Times New Roman"/>
                      <w:b/>
                      <w:color w:val="auto"/>
                      <w:szCs w:val="21"/>
                    </w:rPr>
                  </w:pPr>
                  <w:r>
                    <w:rPr>
                      <w:rFonts w:hint="eastAsia" w:ascii="Times New Roman" w:hAnsi="Times New Roman"/>
                      <w:b/>
                      <w:color w:val="auto"/>
                      <w:szCs w:val="21"/>
                    </w:rPr>
                    <w:t>监测内容</w:t>
                  </w:r>
                </w:p>
              </w:tc>
              <w:tc>
                <w:tcPr>
                  <w:tcW w:w="2126" w:type="dxa"/>
                  <w:tcBorders>
                    <w:top w:val="single" w:color="000000" w:sz="4" w:space="0"/>
                    <w:left w:val="single" w:color="000000" w:sz="4" w:space="0"/>
                    <w:bottom w:val="single" w:color="000000" w:sz="4" w:space="0"/>
                    <w:right w:val="single" w:color="000000" w:sz="4" w:space="0"/>
                  </w:tcBorders>
                  <w:shd w:val="clear" w:color="auto" w:fill="DDDDDD"/>
                  <w:vAlign w:val="center"/>
                </w:tcPr>
                <w:p>
                  <w:pPr>
                    <w:spacing w:line="360" w:lineRule="exact"/>
                    <w:jc w:val="center"/>
                    <w:rPr>
                      <w:rFonts w:ascii="Times New Roman" w:hAnsi="Times New Roman"/>
                      <w:b/>
                      <w:color w:val="auto"/>
                      <w:szCs w:val="21"/>
                    </w:rPr>
                  </w:pPr>
                  <w:r>
                    <w:rPr>
                      <w:rFonts w:hint="eastAsia" w:ascii="Times New Roman" w:hAnsi="Times New Roman"/>
                      <w:b/>
                      <w:color w:val="auto"/>
                      <w:szCs w:val="21"/>
                    </w:rPr>
                    <w:t>监测项目</w:t>
                  </w:r>
                </w:p>
              </w:tc>
              <w:tc>
                <w:tcPr>
                  <w:tcW w:w="2690" w:type="dxa"/>
                  <w:tcBorders>
                    <w:top w:val="single" w:color="000000" w:sz="4" w:space="0"/>
                    <w:left w:val="single" w:color="000000" w:sz="4" w:space="0"/>
                    <w:bottom w:val="single" w:color="000000" w:sz="4" w:space="0"/>
                    <w:right w:val="single" w:color="000000" w:sz="4" w:space="0"/>
                  </w:tcBorders>
                  <w:shd w:val="clear" w:color="auto" w:fill="DDDDDD"/>
                  <w:vAlign w:val="center"/>
                </w:tcPr>
                <w:p>
                  <w:pPr>
                    <w:spacing w:line="360" w:lineRule="exact"/>
                    <w:jc w:val="center"/>
                    <w:rPr>
                      <w:rFonts w:ascii="Times New Roman" w:hAnsi="Times New Roman"/>
                      <w:b/>
                      <w:color w:val="auto"/>
                      <w:szCs w:val="21"/>
                    </w:rPr>
                  </w:pPr>
                  <w:r>
                    <w:rPr>
                      <w:rFonts w:hint="eastAsia" w:ascii="Times New Roman" w:hAnsi="Times New Roman"/>
                      <w:b/>
                      <w:color w:val="auto"/>
                      <w:szCs w:val="21"/>
                    </w:rPr>
                    <w:t>分析方法及依据</w:t>
                  </w:r>
                </w:p>
              </w:tc>
              <w:tc>
                <w:tcPr>
                  <w:tcW w:w="1137" w:type="dxa"/>
                  <w:tcBorders>
                    <w:top w:val="single" w:color="000000" w:sz="4" w:space="0"/>
                    <w:left w:val="single" w:color="000000" w:sz="4" w:space="0"/>
                    <w:bottom w:val="single" w:color="000000" w:sz="4" w:space="0"/>
                    <w:right w:val="single" w:color="000000" w:sz="4" w:space="0"/>
                  </w:tcBorders>
                  <w:shd w:val="clear" w:color="auto" w:fill="DDDDDD"/>
                  <w:vAlign w:val="center"/>
                </w:tcPr>
                <w:p>
                  <w:pPr>
                    <w:spacing w:line="360" w:lineRule="exact"/>
                    <w:jc w:val="center"/>
                    <w:rPr>
                      <w:rFonts w:ascii="Times New Roman" w:hAnsi="Times New Roman"/>
                      <w:b/>
                      <w:color w:val="auto"/>
                      <w:szCs w:val="21"/>
                    </w:rPr>
                  </w:pPr>
                  <w:r>
                    <w:rPr>
                      <w:rFonts w:hint="eastAsia" w:ascii="Times New Roman" w:hAnsi="Times New Roman"/>
                      <w:b/>
                      <w:color w:val="auto"/>
                      <w:szCs w:val="21"/>
                    </w:rPr>
                    <w:t>检出限</w:t>
                  </w:r>
                </w:p>
              </w:tc>
              <w:tc>
                <w:tcPr>
                  <w:tcW w:w="1520" w:type="dxa"/>
                  <w:tcBorders>
                    <w:top w:val="single" w:color="000000" w:sz="4" w:space="0"/>
                    <w:left w:val="single" w:color="000000" w:sz="4" w:space="0"/>
                    <w:bottom w:val="single" w:color="000000" w:sz="4" w:space="0"/>
                    <w:right w:val="single" w:color="000000" w:sz="4" w:space="0"/>
                  </w:tcBorders>
                  <w:shd w:val="clear" w:color="auto" w:fill="DDDDDD"/>
                  <w:vAlign w:val="center"/>
                </w:tcPr>
                <w:p>
                  <w:pPr>
                    <w:spacing w:line="360" w:lineRule="exact"/>
                    <w:jc w:val="center"/>
                    <w:rPr>
                      <w:rFonts w:ascii="Times New Roman" w:hAnsi="Times New Roman"/>
                      <w:b/>
                      <w:color w:val="auto"/>
                      <w:szCs w:val="21"/>
                    </w:rPr>
                  </w:pPr>
                  <w:r>
                    <w:rPr>
                      <w:rFonts w:hint="eastAsia" w:ascii="Times New Roman" w:hAnsi="Times New Roman"/>
                      <w:b/>
                      <w:color w:val="auto"/>
                      <w:szCs w:val="21"/>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1" w:hRule="atLeast"/>
              </w:trPr>
              <w:tc>
                <w:tcPr>
                  <w:tcW w:w="1189" w:type="dxa"/>
                  <w:vMerge w:val="restart"/>
                  <w:tcBorders>
                    <w:left w:val="single" w:color="000000" w:sz="4" w:space="0"/>
                    <w:right w:val="single" w:color="000000" w:sz="4" w:space="0"/>
                  </w:tcBorders>
                  <w:vAlign w:val="center"/>
                </w:tcPr>
                <w:p>
                  <w:pPr>
                    <w:spacing w:line="360" w:lineRule="exact"/>
                    <w:jc w:val="center"/>
                    <w:rPr>
                      <w:rFonts w:hint="eastAsia"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废气</w:t>
                  </w:r>
                </w:p>
              </w:tc>
              <w:tc>
                <w:tcPr>
                  <w:tcW w:w="2126" w:type="dxa"/>
                  <w:tcBorders>
                    <w:top w:val="single" w:color="000000" w:sz="4" w:space="0"/>
                    <w:left w:val="single" w:color="000000" w:sz="4" w:space="0"/>
                    <w:right w:val="single" w:color="000000" w:sz="4" w:space="0"/>
                  </w:tcBorders>
                  <w:vAlign w:val="center"/>
                </w:tcPr>
                <w:p>
                  <w:pPr>
                    <w:spacing w:line="360" w:lineRule="exact"/>
                    <w:jc w:val="center"/>
                    <w:rPr>
                      <w:rFonts w:hint="eastAsia" w:ascii="Times New Roman" w:hAnsi="Times New Roman" w:eastAsiaTheme="minorEastAsia" w:cstheme="minorBidi"/>
                      <w:color w:val="000000"/>
                      <w:kern w:val="2"/>
                      <w:sz w:val="21"/>
                      <w:szCs w:val="21"/>
                      <w:lang w:val="en-US" w:eastAsia="zh-CN" w:bidi="ar-SA"/>
                    </w:rPr>
                  </w:pPr>
                  <w:r>
                    <w:rPr>
                      <w:rFonts w:hint="eastAsia" w:ascii="Times New Roman" w:hAnsi="Times New Roman"/>
                      <w:color w:val="000000"/>
                      <w:szCs w:val="21"/>
                    </w:rPr>
                    <w:t>颗粒物（有组织）</w:t>
                  </w:r>
                </w:p>
              </w:tc>
              <w:tc>
                <w:tcPr>
                  <w:tcW w:w="26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lang w:val="en-US" w:eastAsia="zh-CN"/>
                    </w:rPr>
                    <w:t>固定污染源废气 低浓度颗粒物的测定 重量法HJ 836-2017</w:t>
                  </w:r>
                </w:p>
              </w:tc>
              <w:tc>
                <w:tcPr>
                  <w:tcW w:w="1137" w:type="dxa"/>
                  <w:tcBorders>
                    <w:top w:val="single" w:color="000000" w:sz="4" w:space="0"/>
                    <w:left w:val="single" w:color="000000" w:sz="4" w:space="0"/>
                    <w:right w:val="single" w:color="000000" w:sz="4" w:space="0"/>
                  </w:tcBorders>
                  <w:vAlign w:val="center"/>
                </w:tcPr>
                <w:p>
                  <w:pPr>
                    <w:widowControl/>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1.0</w:t>
                  </w:r>
                </w:p>
                <w:p>
                  <w:pPr>
                    <w:widowControl/>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lang w:val="en-US" w:eastAsia="zh-CN"/>
                    </w:rPr>
                    <w:t>mg/m</w:t>
                  </w:r>
                  <w:r>
                    <w:rPr>
                      <w:rFonts w:hint="default" w:ascii="Times New Roman" w:hAnsi="Times New Roman" w:eastAsia="宋体" w:cs="Times New Roman"/>
                      <w:color w:val="auto"/>
                      <w:szCs w:val="21"/>
                      <w:vertAlign w:val="superscript"/>
                      <w:lang w:val="en-US" w:eastAsia="zh-CN"/>
                    </w:rPr>
                    <w:t>3</w:t>
                  </w:r>
                </w:p>
              </w:tc>
              <w:tc>
                <w:tcPr>
                  <w:tcW w:w="1520" w:type="dxa"/>
                  <w:tcBorders>
                    <w:left w:val="single" w:color="000000" w:sz="4" w:space="0"/>
                    <w:right w:val="single" w:color="000000" w:sz="4" w:space="0"/>
                  </w:tcBorders>
                  <w:vAlign w:val="center"/>
                </w:tcPr>
                <w:p>
                  <w:pPr>
                    <w:spacing w:line="360" w:lineRule="exact"/>
                    <w:jc w:val="center"/>
                    <w:rPr>
                      <w:rFonts w:ascii="Times New Roman" w:hAnsi="Times New Roman" w:eastAsiaTheme="minorEastAsia" w:cstheme="minorBidi"/>
                      <w:color w:val="000000"/>
                      <w:kern w:val="2"/>
                      <w:sz w:val="21"/>
                      <w:szCs w:val="21"/>
                      <w:lang w:val="en-US" w:eastAsia="zh-CN" w:bidi="ar-SA"/>
                    </w:rPr>
                  </w:pPr>
                  <w:r>
                    <w:rPr>
                      <w:rFonts w:hint="eastAsia" w:ascii="Times New Roman" w:hAnsi="Times New Roman"/>
                      <w:color w:val="000000"/>
                      <w:szCs w:val="21"/>
                    </w:rPr>
                    <w:t>监测</w:t>
                  </w:r>
                  <w:r>
                    <w:rPr>
                      <w:rFonts w:ascii="Times New Roman" w:hAnsi="Times New Roman"/>
                      <w:color w:val="000000"/>
                      <w:szCs w:val="21"/>
                    </w:rPr>
                    <w:t>2</w:t>
                  </w:r>
                  <w:r>
                    <w:rPr>
                      <w:rFonts w:hint="eastAsia" w:ascii="Times New Roman" w:hAnsi="Times New Roman"/>
                      <w:color w:val="000000"/>
                      <w:szCs w:val="21"/>
                    </w:rPr>
                    <w:t>天，每天</w:t>
                  </w:r>
                  <w:r>
                    <w:rPr>
                      <w:rFonts w:ascii="Times New Roman" w:hAnsi="Times New Roman"/>
                      <w:color w:val="000000"/>
                      <w:szCs w:val="21"/>
                    </w:rPr>
                    <w:t>3</w:t>
                  </w:r>
                  <w:r>
                    <w:rPr>
                      <w:rFonts w:hint="eastAsia" w:ascii="Times New Roman" w:hAnsi="Times New Roman"/>
                      <w:color w:val="000000"/>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0" w:hRule="atLeast"/>
              </w:trPr>
              <w:tc>
                <w:tcPr>
                  <w:tcW w:w="1189" w:type="dxa"/>
                  <w:vMerge w:val="continue"/>
                  <w:tcBorders>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olor w:val="auto"/>
                      <w:szCs w:val="21"/>
                    </w:rPr>
                  </w:pPr>
                </w:p>
              </w:tc>
              <w:tc>
                <w:tcPr>
                  <w:tcW w:w="2126" w:type="dxa"/>
                  <w:tcBorders>
                    <w:top w:val="single" w:color="000000" w:sz="4" w:space="0"/>
                    <w:left w:val="single" w:color="000000" w:sz="4" w:space="0"/>
                    <w:right w:val="single" w:color="000000" w:sz="4" w:space="0"/>
                  </w:tcBorders>
                  <w:vAlign w:val="center"/>
                </w:tcPr>
                <w:p>
                  <w:pPr>
                    <w:spacing w:line="360" w:lineRule="exact"/>
                    <w:jc w:val="center"/>
                    <w:rPr>
                      <w:rFonts w:hint="eastAsia" w:ascii="Times New Roman" w:hAnsi="Times New Roman" w:eastAsiaTheme="minorEastAsia" w:cstheme="minorBidi"/>
                      <w:color w:val="000000"/>
                      <w:kern w:val="2"/>
                      <w:sz w:val="21"/>
                      <w:szCs w:val="21"/>
                      <w:lang w:val="en-US" w:eastAsia="zh-CN" w:bidi="ar-SA"/>
                    </w:rPr>
                  </w:pPr>
                  <w:r>
                    <w:rPr>
                      <w:rFonts w:hint="eastAsia" w:ascii="Times New Roman" w:hAnsi="Times New Roman"/>
                      <w:color w:val="000000"/>
                      <w:szCs w:val="21"/>
                    </w:rPr>
                    <w:t>颗粒物（无组织）</w:t>
                  </w:r>
                </w:p>
              </w:tc>
              <w:tc>
                <w:tcPr>
                  <w:tcW w:w="2690" w:type="dxa"/>
                  <w:tcBorders>
                    <w:top w:val="single" w:color="000000" w:sz="4" w:space="0"/>
                    <w:left w:val="single" w:color="000000" w:sz="4" w:space="0"/>
                    <w:right w:val="single" w:color="000000" w:sz="4" w:space="0"/>
                  </w:tcBorders>
                  <w:vAlign w:val="center"/>
                </w:tcPr>
                <w:p>
                  <w:pPr>
                    <w:widowControl/>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lang w:val="en-US" w:eastAsia="zh-CN"/>
                    </w:rPr>
                    <w:t>环境空气 总悬浮颗粒物的测定 重量法HJ</w:t>
                  </w:r>
                  <w:r>
                    <w:rPr>
                      <w:rFonts w:hint="eastAsia" w:ascii="Times New Roman" w:hAnsi="Times New Roman" w:eastAsia="宋体" w:cs="Times New Roman"/>
                      <w:color w:val="auto"/>
                      <w:szCs w:val="21"/>
                      <w:lang w:val="en-US" w:eastAsia="zh-CN"/>
                    </w:rPr>
                    <w:t>1263</w:t>
                  </w:r>
                  <w:r>
                    <w:rPr>
                      <w:rFonts w:hint="default" w:ascii="Times New Roman" w:hAnsi="Times New Roman" w:eastAsia="宋体" w:cs="Times New Roman"/>
                      <w:color w:val="auto"/>
                      <w:szCs w:val="21"/>
                      <w:lang w:val="en-US" w:eastAsia="zh-CN"/>
                    </w:rPr>
                    <w:t>-20</w:t>
                  </w:r>
                  <w:r>
                    <w:rPr>
                      <w:rFonts w:hint="eastAsia" w:ascii="Times New Roman" w:hAnsi="Times New Roman" w:eastAsia="宋体" w:cs="Times New Roman"/>
                      <w:color w:val="auto"/>
                      <w:szCs w:val="21"/>
                      <w:lang w:val="en-US" w:eastAsia="zh-CN"/>
                    </w:rPr>
                    <w:t>22</w:t>
                  </w:r>
                  <w:r>
                    <w:rPr>
                      <w:rFonts w:hint="default" w:ascii="Times New Roman" w:hAnsi="Times New Roman" w:eastAsia="宋体" w:cs="Times New Roman"/>
                      <w:color w:val="auto"/>
                      <w:szCs w:val="21"/>
                      <w:lang w:val="en-US" w:eastAsia="zh-CN"/>
                    </w:rPr>
                    <w:t xml:space="preserve"> </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auto"/>
                      <w:kern w:val="2"/>
                      <w:sz w:val="24"/>
                      <w:szCs w:val="22"/>
                      <w:lang w:val="en-US" w:eastAsia="zh-CN" w:bidi="ar-SA"/>
                    </w:rPr>
                  </w:pPr>
                  <w:r>
                    <w:rPr>
                      <w:rFonts w:hint="eastAsia" w:ascii="Times New Roman" w:hAnsi="Times New Roman" w:eastAsia="宋体" w:cs="Times New Roman"/>
                      <w:color w:val="auto"/>
                      <w:szCs w:val="21"/>
                      <w:lang w:val="en-US" w:eastAsia="zh-CN"/>
                    </w:rPr>
                    <w:t>0.7u</w:t>
                  </w:r>
                  <w:r>
                    <w:rPr>
                      <w:rFonts w:hint="default" w:ascii="Times New Roman" w:hAnsi="Times New Roman" w:eastAsia="宋体" w:cs="Times New Roman"/>
                      <w:color w:val="auto"/>
                      <w:szCs w:val="21"/>
                      <w:lang w:val="en-US" w:eastAsia="zh-CN"/>
                    </w:rPr>
                    <w:t>g/m</w:t>
                  </w:r>
                  <w:r>
                    <w:rPr>
                      <w:rFonts w:hint="default" w:ascii="Times New Roman" w:hAnsi="Times New Roman" w:eastAsia="宋体" w:cs="Times New Roman"/>
                      <w:color w:val="auto"/>
                      <w:szCs w:val="21"/>
                      <w:vertAlign w:val="superscript"/>
                      <w:lang w:val="en-US" w:eastAsia="zh-CN"/>
                    </w:rPr>
                    <w:t>3</w:t>
                  </w:r>
                </w:p>
              </w:tc>
              <w:tc>
                <w:tcPr>
                  <w:tcW w:w="1520" w:type="dxa"/>
                  <w:tcBorders>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Theme="minorEastAsia" w:cstheme="minorBidi"/>
                      <w:color w:val="000000"/>
                      <w:kern w:val="2"/>
                      <w:sz w:val="21"/>
                      <w:szCs w:val="21"/>
                      <w:lang w:val="en-US" w:eastAsia="zh-CN" w:bidi="ar-SA"/>
                    </w:rPr>
                  </w:pPr>
                  <w:r>
                    <w:rPr>
                      <w:rFonts w:hint="eastAsia" w:ascii="Times New Roman" w:hAnsi="Times New Roman"/>
                      <w:color w:val="000000"/>
                      <w:szCs w:val="21"/>
                    </w:rPr>
                    <w:t>监测</w:t>
                  </w:r>
                  <w:r>
                    <w:rPr>
                      <w:rFonts w:ascii="Times New Roman" w:hAnsi="Times New Roman"/>
                      <w:color w:val="000000"/>
                      <w:szCs w:val="21"/>
                    </w:rPr>
                    <w:t>2</w:t>
                  </w:r>
                  <w:r>
                    <w:rPr>
                      <w:rFonts w:hint="eastAsia" w:ascii="Times New Roman" w:hAnsi="Times New Roman"/>
                      <w:color w:val="000000"/>
                      <w:szCs w:val="21"/>
                    </w:rPr>
                    <w:t>天，每天</w:t>
                  </w:r>
                  <w:r>
                    <w:rPr>
                      <w:rFonts w:ascii="Times New Roman" w:hAnsi="Times New Roman"/>
                      <w:color w:val="000000"/>
                      <w:szCs w:val="21"/>
                    </w:rPr>
                    <w:t>4</w:t>
                  </w:r>
                  <w:r>
                    <w:rPr>
                      <w:rFonts w:hint="eastAsia" w:ascii="Times New Roman" w:hAnsi="Times New Roman"/>
                      <w:color w:val="000000"/>
                      <w:szCs w:val="21"/>
                    </w:rPr>
                    <w:t>次上风向设参照点，下风向设监控点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1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olor w:val="auto"/>
                      <w:szCs w:val="21"/>
                    </w:rPr>
                  </w:pPr>
                  <w:r>
                    <w:rPr>
                      <w:rFonts w:hint="eastAsia" w:ascii="Times New Roman" w:hAnsi="Times New Roman"/>
                      <w:color w:val="auto"/>
                      <w:szCs w:val="21"/>
                    </w:rPr>
                    <w:t>噪声</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olor w:val="auto"/>
                      <w:szCs w:val="21"/>
                    </w:rPr>
                  </w:pPr>
                  <w:r>
                    <w:rPr>
                      <w:rFonts w:hint="eastAsia" w:ascii="Times New Roman" w:hAnsi="Times New Roman"/>
                      <w:color w:val="auto"/>
                      <w:szCs w:val="21"/>
                    </w:rPr>
                    <w:t>厂界噪声</w:t>
                  </w:r>
                </w:p>
              </w:tc>
              <w:tc>
                <w:tcPr>
                  <w:tcW w:w="269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olor w:val="auto"/>
                      <w:szCs w:val="21"/>
                    </w:rPr>
                  </w:pPr>
                  <w:r>
                    <w:rPr>
                      <w:rFonts w:ascii="Times New Roman" w:hAnsi="Times New Roman"/>
                      <w:color w:val="auto"/>
                      <w:szCs w:val="21"/>
                    </w:rPr>
                    <w:t xml:space="preserve">GB 12348-2008 </w:t>
                  </w:r>
                  <w:r>
                    <w:rPr>
                      <w:rFonts w:hint="eastAsia" w:ascii="Times New Roman" w:hAnsi="Times New Roman"/>
                      <w:color w:val="auto"/>
                      <w:szCs w:val="21"/>
                    </w:rPr>
                    <w:t>《工业企业厂界环境噪声排放标准》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jc w:val="center"/>
                    <w:rPr>
                      <w:rFonts w:ascii="Times New Roman" w:hAnsi="Times New Roman"/>
                      <w:color w:val="auto"/>
                      <w:szCs w:val="21"/>
                    </w:rPr>
                  </w:pPr>
                  <w:r>
                    <w:rPr>
                      <w:rFonts w:ascii="Times New Roman" w:hAnsi="Times New Roman"/>
                      <w:color w:val="auto"/>
                      <w:szCs w:val="21"/>
                    </w:rPr>
                    <w:t>/</w:t>
                  </w:r>
                </w:p>
              </w:tc>
              <w:tc>
                <w:tcPr>
                  <w:tcW w:w="152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olor w:val="auto"/>
                      <w:szCs w:val="21"/>
                    </w:rPr>
                  </w:pPr>
                  <w:r>
                    <w:rPr>
                      <w:rFonts w:hint="eastAsia" w:ascii="Times New Roman" w:hAnsi="Times New Roman"/>
                      <w:color w:val="auto"/>
                      <w:szCs w:val="21"/>
                    </w:rPr>
                    <w:t>厂界四周布设监测点位，监测</w:t>
                  </w:r>
                  <w:r>
                    <w:rPr>
                      <w:rFonts w:hint="eastAsia" w:ascii="Times New Roman" w:hAnsi="Times New Roman"/>
                      <w:color w:val="auto"/>
                      <w:szCs w:val="21"/>
                      <w:lang w:val="en-US" w:eastAsia="zh-CN"/>
                    </w:rPr>
                    <w:t>2</w:t>
                  </w:r>
                  <w:r>
                    <w:rPr>
                      <w:rFonts w:hint="eastAsia" w:ascii="Times New Roman" w:hAnsi="Times New Roman"/>
                      <w:color w:val="auto"/>
                      <w:szCs w:val="21"/>
                    </w:rPr>
                    <w:t>天，昼夜各</w:t>
                  </w:r>
                  <w:r>
                    <w:rPr>
                      <w:rFonts w:hint="eastAsia" w:ascii="Times New Roman" w:hAnsi="Times New Roman"/>
                      <w:color w:val="auto"/>
                      <w:szCs w:val="21"/>
                      <w:lang w:val="en-US" w:eastAsia="zh-CN"/>
                    </w:rPr>
                    <w:t>1</w:t>
                  </w:r>
                  <w:r>
                    <w:rPr>
                      <w:rFonts w:hint="eastAsia" w:ascii="Times New Roman" w:hAnsi="Times New Roman"/>
                      <w:color w:val="auto"/>
                      <w:szCs w:val="21"/>
                    </w:rPr>
                    <w:t>次</w:t>
                  </w:r>
                </w:p>
              </w:tc>
            </w:tr>
          </w:tbl>
          <w:p>
            <w:pPr>
              <w:spacing w:beforeLines="20" w:line="360" w:lineRule="auto"/>
              <w:rPr>
                <w:rFonts w:ascii="Times New Roman" w:hAnsi="Times New Roman" w:eastAsia="仿宋_GB2312" w:cs="Times New Roman"/>
                <w:color w:val="000000"/>
                <w:szCs w:val="21"/>
              </w:rPr>
            </w:pPr>
          </w:p>
        </w:tc>
      </w:tr>
    </w:tbl>
    <w:p>
      <w:pPr>
        <w:spacing w:line="360" w:lineRule="auto"/>
        <w:rPr>
          <w:rFonts w:ascii="Times New Roman" w:hAnsi="Times New Roman" w:eastAsia="仿宋_GB2312" w:cs="Times New Roman"/>
          <w:b/>
          <w:color w:val="000000"/>
          <w:sz w:val="24"/>
          <w:szCs w:val="24"/>
        </w:rPr>
      </w:pPr>
    </w:p>
    <w:p>
      <w:pPr>
        <w:spacing w:line="360" w:lineRule="auto"/>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表七</w:t>
      </w:r>
    </w:p>
    <w:tbl>
      <w:tblPr>
        <w:tblStyle w:val="19"/>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7" w:hRule="atLeast"/>
          <w:jc w:val="center"/>
        </w:trPr>
        <w:tc>
          <w:tcPr>
            <w:tcW w:w="8844" w:type="dxa"/>
            <w:tcBorders>
              <w:top w:val="single" w:color="auto" w:sz="4" w:space="0"/>
              <w:left w:val="single" w:color="auto" w:sz="4" w:space="0"/>
              <w:bottom w:val="single" w:color="auto" w:sz="4" w:space="0"/>
              <w:right w:val="single" w:color="auto" w:sz="4" w:space="0"/>
            </w:tcBorders>
          </w:tcPr>
          <w:p>
            <w:pPr>
              <w:spacing w:line="520" w:lineRule="exact"/>
              <w:rPr>
                <w:b/>
                <w:bCs/>
                <w:sz w:val="24"/>
                <w:szCs w:val="28"/>
              </w:rPr>
            </w:pPr>
            <w:r>
              <w:rPr>
                <w:rFonts w:hint="eastAsia"/>
                <w:b/>
                <w:bCs/>
                <w:sz w:val="24"/>
                <w:szCs w:val="28"/>
              </w:rPr>
              <w:t>验收监测期间生产工况记录：</w:t>
            </w:r>
          </w:p>
          <w:p>
            <w:pPr>
              <w:spacing w:line="520" w:lineRule="exact"/>
              <w:ind w:firstLine="480" w:firstLineChars="200"/>
              <w:rPr>
                <w:rFonts w:hint="eastAsia" w:ascii="Times New Roman" w:hAnsi="Times New Roman" w:eastAsiaTheme="minorEastAsia"/>
                <w:color w:val="000000"/>
                <w:sz w:val="24"/>
                <w:szCs w:val="24"/>
                <w:lang w:eastAsia="zh-CN"/>
              </w:rPr>
            </w:pPr>
            <w:r>
              <w:rPr>
                <w:rFonts w:hint="eastAsia" w:ascii="Times New Roman" w:hAnsi="Times New Roman"/>
                <w:color w:val="000000"/>
                <w:sz w:val="24"/>
                <w:szCs w:val="24"/>
                <w:lang w:eastAsia="zh-CN"/>
              </w:rPr>
              <w:t>一期项目验收监测期间，公司正常生产，污染物治理设施正常运转，工况记录见下表：</w:t>
            </w:r>
            <w:bookmarkStart w:id="0" w:name="_GoBack"/>
            <w:bookmarkEnd w:id="0"/>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0"/>
              <w:gridCol w:w="2377"/>
              <w:gridCol w:w="1923"/>
              <w:gridCol w:w="2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2150" w:type="dxa"/>
                  <w:tcBorders>
                    <w:top w:val="single" w:color="000000" w:sz="4" w:space="0"/>
                    <w:left w:val="single" w:color="000000" w:sz="4" w:space="0"/>
                    <w:bottom w:val="single" w:color="000000" w:sz="4" w:space="0"/>
                    <w:right w:val="single" w:color="000000" w:sz="4" w:space="0"/>
                  </w:tcBorders>
                  <w:shd w:val="clear" w:color="auto" w:fill="DDDDDD"/>
                  <w:vAlign w:val="center"/>
                </w:tcPr>
                <w:p>
                  <w:pPr>
                    <w:spacing w:line="360" w:lineRule="exact"/>
                    <w:jc w:val="center"/>
                    <w:rPr>
                      <w:rFonts w:ascii="Times New Roman" w:hAnsi="Times New Roman"/>
                      <w:b/>
                      <w:color w:val="000000"/>
                      <w:szCs w:val="21"/>
                    </w:rPr>
                  </w:pPr>
                  <w:r>
                    <w:rPr>
                      <w:rFonts w:hint="eastAsia" w:ascii="Times New Roman" w:hAnsi="Times New Roman"/>
                      <w:b/>
                      <w:color w:val="000000"/>
                      <w:szCs w:val="21"/>
                    </w:rPr>
                    <w:t>监测日期</w:t>
                  </w:r>
                </w:p>
              </w:tc>
              <w:tc>
                <w:tcPr>
                  <w:tcW w:w="2377" w:type="dxa"/>
                  <w:tcBorders>
                    <w:top w:val="single" w:color="000000" w:sz="4" w:space="0"/>
                    <w:left w:val="single" w:color="000000" w:sz="4" w:space="0"/>
                    <w:bottom w:val="single" w:color="000000" w:sz="4" w:space="0"/>
                    <w:right w:val="single" w:color="000000" w:sz="4" w:space="0"/>
                  </w:tcBorders>
                  <w:shd w:val="clear" w:color="auto" w:fill="DDDDDD"/>
                  <w:vAlign w:val="center"/>
                </w:tcPr>
                <w:p>
                  <w:pPr>
                    <w:spacing w:line="360" w:lineRule="exact"/>
                    <w:jc w:val="center"/>
                    <w:rPr>
                      <w:rFonts w:ascii="Times New Roman" w:hAnsi="Times New Roman"/>
                      <w:b/>
                      <w:color w:val="000000"/>
                      <w:szCs w:val="21"/>
                    </w:rPr>
                  </w:pPr>
                  <w:r>
                    <w:rPr>
                      <w:rFonts w:hint="eastAsia" w:ascii="Times New Roman" w:hAnsi="Times New Roman"/>
                      <w:b/>
                      <w:color w:val="000000"/>
                      <w:szCs w:val="21"/>
                    </w:rPr>
                    <w:t>设计负荷</w:t>
                  </w:r>
                </w:p>
              </w:tc>
              <w:tc>
                <w:tcPr>
                  <w:tcW w:w="1923" w:type="dxa"/>
                  <w:tcBorders>
                    <w:top w:val="single" w:color="000000" w:sz="4" w:space="0"/>
                    <w:left w:val="single" w:color="000000" w:sz="4" w:space="0"/>
                    <w:bottom w:val="single" w:color="000000" w:sz="4" w:space="0"/>
                    <w:right w:val="single" w:color="000000" w:sz="4" w:space="0"/>
                  </w:tcBorders>
                  <w:shd w:val="clear" w:color="auto" w:fill="DDDDDD"/>
                  <w:vAlign w:val="center"/>
                </w:tcPr>
                <w:p>
                  <w:pPr>
                    <w:spacing w:line="360" w:lineRule="exact"/>
                    <w:jc w:val="center"/>
                    <w:rPr>
                      <w:rFonts w:ascii="Times New Roman" w:hAnsi="Times New Roman"/>
                      <w:b/>
                      <w:color w:val="000000"/>
                      <w:szCs w:val="21"/>
                    </w:rPr>
                  </w:pPr>
                  <w:r>
                    <w:rPr>
                      <w:rFonts w:hint="eastAsia" w:ascii="Times New Roman" w:hAnsi="Times New Roman"/>
                      <w:b/>
                      <w:color w:val="000000"/>
                      <w:szCs w:val="21"/>
                    </w:rPr>
                    <w:t>运行负荷</w:t>
                  </w:r>
                </w:p>
              </w:tc>
              <w:tc>
                <w:tcPr>
                  <w:tcW w:w="2150" w:type="dxa"/>
                  <w:tcBorders>
                    <w:top w:val="single" w:color="000000" w:sz="4" w:space="0"/>
                    <w:left w:val="single" w:color="000000" w:sz="4" w:space="0"/>
                    <w:bottom w:val="single" w:color="000000" w:sz="4" w:space="0"/>
                    <w:right w:val="single" w:color="000000" w:sz="4" w:space="0"/>
                  </w:tcBorders>
                  <w:shd w:val="clear" w:color="auto" w:fill="DDDDDD"/>
                  <w:vAlign w:val="center"/>
                </w:tcPr>
                <w:p>
                  <w:pPr>
                    <w:spacing w:line="360" w:lineRule="exact"/>
                    <w:jc w:val="center"/>
                    <w:rPr>
                      <w:rFonts w:ascii="Times New Roman" w:hAnsi="Times New Roman"/>
                      <w:b/>
                      <w:color w:val="000000"/>
                      <w:szCs w:val="21"/>
                    </w:rPr>
                  </w:pPr>
                  <w:r>
                    <w:rPr>
                      <w:rFonts w:hint="eastAsia" w:ascii="Times New Roman" w:hAnsi="Times New Roman"/>
                      <w:b/>
                      <w:color w:val="000000"/>
                      <w:szCs w:val="21"/>
                    </w:rPr>
                    <w:t>负荷比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1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olor w:val="000000"/>
                      <w:szCs w:val="21"/>
                    </w:rPr>
                  </w:pPr>
                  <w:r>
                    <w:rPr>
                      <w:rFonts w:ascii="Times New Roman" w:hAnsi="Times New Roman"/>
                      <w:color w:val="000000"/>
                      <w:szCs w:val="21"/>
                    </w:rPr>
                    <w:t>2018.10.15</w:t>
                  </w:r>
                </w:p>
              </w:tc>
              <w:tc>
                <w:tcPr>
                  <w:tcW w:w="2377" w:type="dxa"/>
                  <w:vMerge w:val="restart"/>
                  <w:tcBorders>
                    <w:top w:val="single" w:color="000000" w:sz="4" w:space="0"/>
                    <w:left w:val="single" w:color="000000" w:sz="4" w:space="0"/>
                    <w:right w:val="single" w:color="000000" w:sz="4" w:space="0"/>
                  </w:tcBorders>
                  <w:vAlign w:val="center"/>
                </w:tcPr>
                <w:p>
                  <w:pPr>
                    <w:spacing w:line="360" w:lineRule="exact"/>
                    <w:jc w:val="center"/>
                    <w:rPr>
                      <w:rFonts w:hint="eastAsia" w:ascii="Times New Roman" w:hAnsi="Times New Roman" w:eastAsiaTheme="minorEastAsia"/>
                      <w:szCs w:val="21"/>
                      <w:lang w:eastAsia="zh-CN"/>
                    </w:rPr>
                  </w:pPr>
                  <w:r>
                    <w:rPr>
                      <w:rFonts w:hint="eastAsia" w:ascii="Times New Roman" w:hAnsi="Times New Roman"/>
                      <w:szCs w:val="21"/>
                    </w:rPr>
                    <w:t>年产</w:t>
                  </w:r>
                  <w:r>
                    <w:rPr>
                      <w:rFonts w:hint="eastAsia" w:ascii="Times New Roman" w:hAnsi="Times New Roman"/>
                      <w:szCs w:val="21"/>
                      <w:lang w:val="en-US" w:eastAsia="zh-CN"/>
                    </w:rPr>
                    <w:t>6万</w:t>
                  </w:r>
                  <w:r>
                    <w:rPr>
                      <w:rFonts w:hint="eastAsia" w:ascii="Times New Roman" w:hAnsi="Times New Roman"/>
                      <w:szCs w:val="21"/>
                    </w:rPr>
                    <w:t>吨</w:t>
                  </w:r>
                  <w:r>
                    <w:rPr>
                      <w:rFonts w:hint="eastAsia" w:ascii="Times New Roman" w:hAnsi="Times New Roman"/>
                      <w:szCs w:val="21"/>
                      <w:lang w:eastAsia="zh-CN"/>
                    </w:rPr>
                    <w:t>高纯硅微粉</w:t>
                  </w:r>
                </w:p>
                <w:p>
                  <w:pPr>
                    <w:spacing w:line="360" w:lineRule="exact"/>
                    <w:jc w:val="center"/>
                    <w:rPr>
                      <w:rFonts w:ascii="Times New Roman" w:hAnsi="Times New Roman"/>
                      <w:szCs w:val="21"/>
                    </w:rPr>
                  </w:pPr>
                  <w:r>
                    <w:rPr>
                      <w:rFonts w:hint="eastAsia" w:ascii="Times New Roman" w:hAnsi="Times New Roman"/>
                      <w:szCs w:val="21"/>
                    </w:rPr>
                    <w:t>一期项目</w:t>
                  </w:r>
                  <w:r>
                    <w:rPr>
                      <w:rFonts w:hint="eastAsia" w:ascii="Times New Roman" w:hAnsi="Times New Roman"/>
                      <w:szCs w:val="21"/>
                      <w:lang w:val="en-US" w:eastAsia="zh-CN"/>
                    </w:rPr>
                    <w:t>100</w:t>
                  </w:r>
                  <w:r>
                    <w:rPr>
                      <w:rFonts w:hint="eastAsia" w:ascii="Times New Roman" w:hAnsi="Times New Roman"/>
                      <w:szCs w:val="21"/>
                    </w:rPr>
                    <w:t>t/d</w:t>
                  </w:r>
                </w:p>
              </w:tc>
              <w:tc>
                <w:tcPr>
                  <w:tcW w:w="19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szCs w:val="21"/>
                    </w:rPr>
                  </w:pPr>
                  <w:r>
                    <w:rPr>
                      <w:rFonts w:hint="eastAsia" w:ascii="Times New Roman" w:hAnsi="Times New Roman"/>
                      <w:szCs w:val="21"/>
                      <w:lang w:val="en-US" w:eastAsia="zh-CN"/>
                    </w:rPr>
                    <w:t>90</w:t>
                  </w:r>
                  <w:r>
                    <w:rPr>
                      <w:rFonts w:ascii="Times New Roman" w:hAnsi="Times New Roman"/>
                      <w:szCs w:val="21"/>
                    </w:rPr>
                    <w:t>t/d</w:t>
                  </w:r>
                </w:p>
              </w:tc>
              <w:tc>
                <w:tcPr>
                  <w:tcW w:w="21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Theme="minorEastAsia" w:cstheme="minorBidi"/>
                      <w:kern w:val="2"/>
                      <w:sz w:val="21"/>
                      <w:szCs w:val="21"/>
                      <w:lang w:val="en-US" w:eastAsia="zh-CN" w:bidi="ar-SA"/>
                    </w:rPr>
                  </w:pPr>
                  <w:r>
                    <w:rPr>
                      <w:rFonts w:hint="eastAsia" w:ascii="Times New Roman" w:hAnsi="Times New Roman"/>
                      <w:szCs w:val="21"/>
                    </w:rPr>
                    <w:t>90</w:t>
                  </w:r>
                  <w:r>
                    <w:rPr>
                      <w:rFonts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21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olor w:val="000000"/>
                      <w:szCs w:val="21"/>
                    </w:rPr>
                  </w:pPr>
                  <w:r>
                    <w:rPr>
                      <w:rFonts w:ascii="Times New Roman" w:hAnsi="Times New Roman"/>
                      <w:color w:val="000000"/>
                      <w:szCs w:val="21"/>
                    </w:rPr>
                    <w:t>2018. 10.15</w:t>
                  </w:r>
                </w:p>
              </w:tc>
              <w:tc>
                <w:tcPr>
                  <w:tcW w:w="2377" w:type="dxa"/>
                  <w:vMerge w:val="continue"/>
                  <w:tcBorders>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szCs w:val="21"/>
                    </w:rPr>
                  </w:pPr>
                </w:p>
              </w:tc>
              <w:tc>
                <w:tcPr>
                  <w:tcW w:w="19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szCs w:val="21"/>
                    </w:rPr>
                  </w:pPr>
                  <w:r>
                    <w:rPr>
                      <w:rFonts w:hint="eastAsia" w:ascii="Times New Roman" w:hAnsi="Times New Roman"/>
                      <w:szCs w:val="21"/>
                      <w:lang w:val="en-US" w:eastAsia="zh-CN"/>
                    </w:rPr>
                    <w:t>90</w:t>
                  </w:r>
                  <w:r>
                    <w:rPr>
                      <w:rFonts w:ascii="Times New Roman" w:hAnsi="Times New Roman"/>
                      <w:szCs w:val="21"/>
                    </w:rPr>
                    <w:t>t/d</w:t>
                  </w:r>
                </w:p>
              </w:tc>
              <w:tc>
                <w:tcPr>
                  <w:tcW w:w="21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Theme="minorEastAsia" w:cstheme="minorBidi"/>
                      <w:kern w:val="2"/>
                      <w:sz w:val="21"/>
                      <w:szCs w:val="21"/>
                      <w:lang w:val="en-US" w:eastAsia="zh-CN" w:bidi="ar-SA"/>
                    </w:rPr>
                  </w:pPr>
                  <w:r>
                    <w:rPr>
                      <w:rFonts w:hint="eastAsia" w:ascii="Times New Roman" w:hAnsi="Times New Roman"/>
                      <w:szCs w:val="21"/>
                    </w:rPr>
                    <w:t>90</w:t>
                  </w:r>
                  <w:r>
                    <w:rPr>
                      <w:rFonts w:ascii="Times New Roman" w:hAnsi="Times New Roman"/>
                      <w:szCs w:val="21"/>
                    </w:rPr>
                    <w:t>%</w:t>
                  </w:r>
                </w:p>
              </w:tc>
            </w:tr>
          </w:tbl>
          <w:p>
            <w:pPr>
              <w:spacing w:beforeLines="20" w:line="360" w:lineRule="auto"/>
              <w:rPr>
                <w:rFonts w:ascii="Times New Roman" w:hAnsi="Times New Roman" w:eastAsia="仿宋_GB2312" w:cs="Times New Roman"/>
                <w:color w:val="000000"/>
                <w:szCs w:val="21"/>
              </w:rPr>
            </w:pPr>
            <w:r>
              <w:rPr>
                <w:rFonts w:hint="eastAsia" w:ascii="Times New Roman" w:hAnsi="Times New Roman"/>
                <w:color w:val="000000"/>
                <w:sz w:val="24"/>
                <w:szCs w:val="24"/>
              </w:rPr>
              <w:t>验收监测期间，生产负荷达到</w:t>
            </w:r>
            <w:r>
              <w:rPr>
                <w:rFonts w:hint="eastAsia" w:ascii="Times New Roman" w:hAnsi="Times New Roman"/>
                <w:color w:val="000000"/>
                <w:sz w:val="24"/>
                <w:szCs w:val="24"/>
                <w:lang w:val="en-US" w:eastAsia="zh-CN"/>
              </w:rPr>
              <w:t>90</w:t>
            </w:r>
            <w:r>
              <w:rPr>
                <w:rFonts w:ascii="Times New Roman" w:hAnsi="Times New Roman"/>
                <w:color w:val="000000"/>
                <w:sz w:val="24"/>
                <w:szCs w:val="24"/>
              </w:rPr>
              <w:t>%</w:t>
            </w:r>
            <w:r>
              <w:rPr>
                <w:rFonts w:hint="eastAsia" w:ascii="Times New Roman" w:hAnsi="Times New Roman"/>
                <w:color w:val="000000"/>
                <w:sz w:val="24"/>
                <w:szCs w:val="24"/>
              </w:rPr>
              <w:t>，符合验收监测条件，监测结果具有代表性。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1" w:hRule="atLeast"/>
          <w:jc w:val="center"/>
        </w:trPr>
        <w:tc>
          <w:tcPr>
            <w:tcW w:w="8844" w:type="dxa"/>
            <w:tcBorders>
              <w:top w:val="single" w:color="auto" w:sz="4" w:space="0"/>
              <w:left w:val="single" w:color="auto" w:sz="4" w:space="0"/>
              <w:bottom w:val="single" w:color="auto" w:sz="4" w:space="0"/>
              <w:right w:val="single" w:color="auto" w:sz="4" w:space="0"/>
            </w:tcBorders>
          </w:tcPr>
          <w:p>
            <w:pPr>
              <w:spacing w:beforeLines="20" w:line="360" w:lineRule="auto"/>
              <w:rPr>
                <w:rFonts w:ascii="Times New Roman" w:hAnsi="Times New Roman"/>
                <w:b/>
                <w:sz w:val="24"/>
                <w:szCs w:val="24"/>
              </w:rPr>
            </w:pPr>
            <w:r>
              <w:rPr>
                <w:rFonts w:ascii="Times New Roman" w:hAnsi="Times New Roman"/>
                <w:b/>
                <w:sz w:val="24"/>
                <w:szCs w:val="24"/>
              </w:rPr>
              <w:t>验收监测结果：（</w:t>
            </w:r>
            <w:r>
              <w:rPr>
                <w:rFonts w:ascii="Times New Roman" w:hAnsi="Times New Roman"/>
                <w:b/>
                <w:color w:val="auto"/>
                <w:sz w:val="24"/>
                <w:szCs w:val="24"/>
              </w:rPr>
              <w:t>摘自监测报告</w:t>
            </w:r>
            <w:r>
              <w:rPr>
                <w:rFonts w:hint="eastAsia" w:ascii="Times New Roman" w:hAnsi="Times New Roman"/>
                <w:b/>
                <w:color w:val="auto"/>
                <w:sz w:val="24"/>
                <w:szCs w:val="24"/>
                <w:lang w:eastAsia="zh-CN"/>
              </w:rPr>
              <w:t xml:space="preserve">  绿城检字（</w:t>
            </w:r>
            <w:r>
              <w:rPr>
                <w:rFonts w:hint="eastAsia" w:ascii="Times New Roman" w:hAnsi="Times New Roman"/>
                <w:b/>
                <w:color w:val="auto"/>
                <w:sz w:val="24"/>
                <w:szCs w:val="24"/>
                <w:lang w:val="en-US" w:eastAsia="zh-CN"/>
              </w:rPr>
              <w:t>2023</w:t>
            </w:r>
            <w:r>
              <w:rPr>
                <w:rFonts w:hint="eastAsia" w:ascii="Times New Roman" w:hAnsi="Times New Roman"/>
                <w:b/>
                <w:color w:val="auto"/>
                <w:sz w:val="24"/>
                <w:szCs w:val="24"/>
                <w:lang w:eastAsia="zh-CN"/>
              </w:rPr>
              <w:t>）第YS</w:t>
            </w:r>
            <w:r>
              <w:rPr>
                <w:rFonts w:hint="eastAsia" w:ascii="Times New Roman" w:hAnsi="Times New Roman"/>
                <w:b/>
                <w:color w:val="auto"/>
                <w:sz w:val="24"/>
                <w:szCs w:val="24"/>
                <w:lang w:val="en-US" w:eastAsia="zh-CN"/>
              </w:rPr>
              <w:t>230143</w:t>
            </w:r>
            <w:r>
              <w:rPr>
                <w:rFonts w:hint="eastAsia" w:ascii="Times New Roman" w:hAnsi="Times New Roman"/>
                <w:b/>
                <w:color w:val="auto"/>
                <w:sz w:val="24"/>
                <w:szCs w:val="24"/>
                <w:lang w:eastAsia="zh-CN"/>
              </w:rPr>
              <w:t>号</w:t>
            </w:r>
            <w:r>
              <w:rPr>
                <w:rFonts w:ascii="Times New Roman" w:hAnsi="Times New Roman"/>
                <w:b/>
                <w:sz w:val="24"/>
                <w:szCs w:val="24"/>
              </w:rPr>
              <w:t>）</w:t>
            </w:r>
          </w:p>
          <w:p>
            <w:pPr>
              <w:widowControl/>
              <w:adjustRightInd w:val="0"/>
              <w:snapToGrid w:val="0"/>
              <w:rPr>
                <w:rFonts w:ascii="宋体" w:hAnsi="宋体"/>
                <w:kern w:val="0"/>
                <w:sz w:val="24"/>
                <w:szCs w:val="24"/>
              </w:rPr>
            </w:pPr>
            <w:r>
              <w:rPr>
                <w:rFonts w:hint="eastAsia" w:ascii="宋体" w:hAnsi="宋体"/>
                <w:b/>
                <w:bCs/>
                <w:kern w:val="0"/>
                <w:sz w:val="24"/>
                <w:szCs w:val="24"/>
              </w:rPr>
              <w:t>一、无组织废气检测结果：</w:t>
            </w:r>
          </w:p>
          <w:p>
            <w:pPr>
              <w:widowControl/>
              <w:adjustRightInd w:val="0"/>
              <w:snapToGrid w:val="0"/>
              <w:jc w:val="center"/>
              <w:rPr>
                <w:rFonts w:ascii="Times New Roman" w:hAnsi="Times New Roman"/>
                <w:b/>
                <w:bCs/>
                <w:kern w:val="0"/>
                <w:sz w:val="24"/>
                <w:szCs w:val="24"/>
              </w:rPr>
            </w:pPr>
            <w:r>
              <w:rPr>
                <w:rFonts w:ascii="Times New Roman" w:hAnsi="Times New Roman" w:eastAsia="仿宋_GB2312"/>
                <w:color w:val="000000"/>
                <w:sz w:val="24"/>
                <w:szCs w:val="24"/>
              </w:rPr>
              <w:t xml:space="preserve"> </w:t>
            </w:r>
            <w:r>
              <w:rPr>
                <w:rFonts w:ascii="Times New Roman" w:hAnsi="Times New Roman" w:eastAsia="仿宋_GB2312"/>
                <w:b/>
                <w:bCs/>
                <w:color w:val="000000"/>
                <w:sz w:val="24"/>
                <w:szCs w:val="24"/>
              </w:rPr>
              <w:t xml:space="preserve"> </w:t>
            </w:r>
          </w:p>
          <w:tbl>
            <w:tblPr>
              <w:tblStyle w:val="19"/>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671"/>
              <w:gridCol w:w="1489"/>
              <w:gridCol w:w="1491"/>
              <w:gridCol w:w="1490"/>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86"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采样日期</w:t>
                  </w:r>
                </w:p>
              </w:tc>
              <w:tc>
                <w:tcPr>
                  <w:tcW w:w="1671"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采样点位</w:t>
                  </w:r>
                </w:p>
              </w:tc>
              <w:tc>
                <w:tcPr>
                  <w:tcW w:w="4470" w:type="dxa"/>
                  <w:gridSpan w:val="3"/>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总悬浮颗粒物</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u</w:t>
                  </w:r>
                  <w:r>
                    <w:rPr>
                      <w:rFonts w:hint="default" w:ascii="Times New Roman" w:hAnsi="Times New Roman" w:eastAsia="宋体" w:cs="Times New Roman"/>
                      <w:color w:val="auto"/>
                      <w:sz w:val="21"/>
                      <w:szCs w:val="21"/>
                      <w:lang w:val="en-US" w:eastAsia="zh-CN"/>
                    </w:rPr>
                    <w:t>g/m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w:t>
                  </w:r>
                </w:p>
              </w:tc>
              <w:tc>
                <w:tcPr>
                  <w:tcW w:w="1339"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最大值（</w:t>
                  </w:r>
                  <w:r>
                    <w:rPr>
                      <w:rFonts w:hint="eastAsia" w:ascii="Times New Roman" w:hAnsi="Times New Roman" w:eastAsia="宋体" w:cs="Times New Roman"/>
                      <w:color w:val="auto"/>
                      <w:sz w:val="21"/>
                      <w:szCs w:val="21"/>
                      <w:lang w:val="en-US" w:eastAsia="zh-CN"/>
                    </w:rPr>
                    <w:t>u</w:t>
                  </w:r>
                  <w:r>
                    <w:rPr>
                      <w:rFonts w:hint="default" w:ascii="Times New Roman" w:hAnsi="Times New Roman" w:eastAsia="宋体" w:cs="Times New Roman"/>
                      <w:color w:val="auto"/>
                      <w:sz w:val="21"/>
                      <w:szCs w:val="21"/>
                      <w:lang w:val="en-US" w:eastAsia="zh-CN"/>
                    </w:rPr>
                    <w:t>g/m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8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p>
              </w:tc>
              <w:tc>
                <w:tcPr>
                  <w:tcW w:w="1671"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p>
              </w:tc>
              <w:tc>
                <w:tcPr>
                  <w:tcW w:w="1489"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1491"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149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133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86"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202</w:t>
                  </w:r>
                  <w:r>
                    <w:rPr>
                      <w:rFonts w:hint="eastAsia" w:ascii="Times New Roman" w:hAnsi="Times New Roman" w:eastAsia="宋体" w:cs="Times New Roman"/>
                      <w:color w:val="auto"/>
                      <w:sz w:val="21"/>
                      <w:szCs w:val="21"/>
                      <w:lang w:val="en-US" w:eastAsia="zh-CN"/>
                    </w:rPr>
                    <w:t>3.02.20</w:t>
                  </w:r>
                </w:p>
              </w:tc>
              <w:tc>
                <w:tcPr>
                  <w:tcW w:w="1671"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1#厂界上风向</w:t>
                  </w:r>
                </w:p>
              </w:tc>
              <w:tc>
                <w:tcPr>
                  <w:tcW w:w="1489"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244</w:t>
                  </w:r>
                </w:p>
              </w:tc>
              <w:tc>
                <w:tcPr>
                  <w:tcW w:w="1491"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241</w:t>
                  </w:r>
                </w:p>
              </w:tc>
              <w:tc>
                <w:tcPr>
                  <w:tcW w:w="149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236</w:t>
                  </w:r>
                </w:p>
              </w:tc>
              <w:tc>
                <w:tcPr>
                  <w:tcW w:w="1339"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8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p>
              </w:tc>
              <w:tc>
                <w:tcPr>
                  <w:tcW w:w="1671"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2#厂界下风向</w:t>
                  </w:r>
                </w:p>
              </w:tc>
              <w:tc>
                <w:tcPr>
                  <w:tcW w:w="1489"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370</w:t>
                  </w:r>
                </w:p>
              </w:tc>
              <w:tc>
                <w:tcPr>
                  <w:tcW w:w="1491"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386</w:t>
                  </w:r>
                </w:p>
              </w:tc>
              <w:tc>
                <w:tcPr>
                  <w:tcW w:w="149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369</w:t>
                  </w:r>
                </w:p>
              </w:tc>
              <w:tc>
                <w:tcPr>
                  <w:tcW w:w="1339"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8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p>
              </w:tc>
              <w:tc>
                <w:tcPr>
                  <w:tcW w:w="1671"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3#厂界下风向</w:t>
                  </w:r>
                </w:p>
              </w:tc>
              <w:tc>
                <w:tcPr>
                  <w:tcW w:w="1489"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383</w:t>
                  </w:r>
                </w:p>
              </w:tc>
              <w:tc>
                <w:tcPr>
                  <w:tcW w:w="1491"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393</w:t>
                  </w:r>
                </w:p>
              </w:tc>
              <w:tc>
                <w:tcPr>
                  <w:tcW w:w="149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374</w:t>
                  </w:r>
                </w:p>
              </w:tc>
              <w:tc>
                <w:tcPr>
                  <w:tcW w:w="1339"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8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p>
              </w:tc>
              <w:tc>
                <w:tcPr>
                  <w:tcW w:w="1671"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4#厂界下风向</w:t>
                  </w:r>
                </w:p>
              </w:tc>
              <w:tc>
                <w:tcPr>
                  <w:tcW w:w="1489"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379</w:t>
                  </w:r>
                </w:p>
              </w:tc>
              <w:tc>
                <w:tcPr>
                  <w:tcW w:w="1491"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391</w:t>
                  </w:r>
                </w:p>
              </w:tc>
              <w:tc>
                <w:tcPr>
                  <w:tcW w:w="149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381</w:t>
                  </w:r>
                </w:p>
              </w:tc>
              <w:tc>
                <w:tcPr>
                  <w:tcW w:w="1339"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86"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2023.02.21</w:t>
                  </w:r>
                </w:p>
              </w:tc>
              <w:tc>
                <w:tcPr>
                  <w:tcW w:w="1671"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1#厂界上风向</w:t>
                  </w:r>
                </w:p>
              </w:tc>
              <w:tc>
                <w:tcPr>
                  <w:tcW w:w="1489"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238</w:t>
                  </w:r>
                </w:p>
              </w:tc>
              <w:tc>
                <w:tcPr>
                  <w:tcW w:w="1491"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246</w:t>
                  </w:r>
                </w:p>
              </w:tc>
              <w:tc>
                <w:tcPr>
                  <w:tcW w:w="149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248</w:t>
                  </w:r>
                </w:p>
              </w:tc>
              <w:tc>
                <w:tcPr>
                  <w:tcW w:w="1339"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8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p>
              </w:tc>
              <w:tc>
                <w:tcPr>
                  <w:tcW w:w="1671"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2#厂界下风向</w:t>
                  </w:r>
                </w:p>
              </w:tc>
              <w:tc>
                <w:tcPr>
                  <w:tcW w:w="1489"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378</w:t>
                  </w:r>
                </w:p>
              </w:tc>
              <w:tc>
                <w:tcPr>
                  <w:tcW w:w="1491"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389</w:t>
                  </w:r>
                </w:p>
              </w:tc>
              <w:tc>
                <w:tcPr>
                  <w:tcW w:w="149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392</w:t>
                  </w:r>
                </w:p>
              </w:tc>
              <w:tc>
                <w:tcPr>
                  <w:tcW w:w="1339"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8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p>
              </w:tc>
              <w:tc>
                <w:tcPr>
                  <w:tcW w:w="1671"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3#厂界下风向</w:t>
                  </w:r>
                </w:p>
              </w:tc>
              <w:tc>
                <w:tcPr>
                  <w:tcW w:w="1489"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383</w:t>
                  </w:r>
                </w:p>
              </w:tc>
              <w:tc>
                <w:tcPr>
                  <w:tcW w:w="1491"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381</w:t>
                  </w:r>
                </w:p>
              </w:tc>
              <w:tc>
                <w:tcPr>
                  <w:tcW w:w="149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388</w:t>
                  </w:r>
                </w:p>
              </w:tc>
              <w:tc>
                <w:tcPr>
                  <w:tcW w:w="1339"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8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p>
              </w:tc>
              <w:tc>
                <w:tcPr>
                  <w:tcW w:w="1671"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4#厂界下风向</w:t>
                  </w:r>
                </w:p>
              </w:tc>
              <w:tc>
                <w:tcPr>
                  <w:tcW w:w="1489"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379</w:t>
                  </w:r>
                </w:p>
              </w:tc>
              <w:tc>
                <w:tcPr>
                  <w:tcW w:w="1491"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386</w:t>
                  </w:r>
                </w:p>
              </w:tc>
              <w:tc>
                <w:tcPr>
                  <w:tcW w:w="1490"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396</w:t>
                  </w:r>
                </w:p>
              </w:tc>
              <w:tc>
                <w:tcPr>
                  <w:tcW w:w="1339"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396</w:t>
                  </w:r>
                </w:p>
              </w:tc>
            </w:tr>
          </w:tbl>
          <w:p>
            <w:pPr>
              <w:spacing w:beforeLines="20" w:line="360" w:lineRule="auto"/>
              <w:rPr>
                <w:rFonts w:hint="eastAsia"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6" w:hRule="atLeast"/>
          <w:jc w:val="center"/>
        </w:trPr>
        <w:tc>
          <w:tcPr>
            <w:tcW w:w="8844"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40" w:lineRule="atLeast"/>
              <w:jc w:val="center"/>
              <w:rPr>
                <w:rFonts w:ascii="Times New Roman" w:hAnsi="Times New Roman"/>
                <w:kern w:val="0"/>
                <w:sz w:val="24"/>
                <w:szCs w:val="24"/>
              </w:rPr>
            </w:pPr>
            <w:r>
              <w:rPr>
                <w:rFonts w:ascii="Times New Roman" w:hAnsi="Times New Roman"/>
                <w:kern w:val="0"/>
                <w:sz w:val="24"/>
                <w:szCs w:val="24"/>
              </w:rPr>
              <w:t>采样气象观测数据</w:t>
            </w:r>
          </w:p>
          <w:tbl>
            <w:tblPr>
              <w:tblStyle w:val="19"/>
              <w:tblW w:w="8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1398"/>
              <w:gridCol w:w="702"/>
              <w:gridCol w:w="994"/>
              <w:gridCol w:w="1106"/>
              <w:gridCol w:w="1031"/>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trPr>
              <w:tc>
                <w:tcPr>
                  <w:tcW w:w="1564" w:type="dxa"/>
                  <w:tcBorders>
                    <w:left w:val="single" w:color="auto" w:sz="4" w:space="0"/>
                  </w:tcBorders>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采样日期</w:t>
                  </w:r>
                </w:p>
              </w:tc>
              <w:tc>
                <w:tcPr>
                  <w:tcW w:w="1398" w:type="dxa"/>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采样时间</w:t>
                  </w:r>
                </w:p>
              </w:tc>
              <w:tc>
                <w:tcPr>
                  <w:tcW w:w="702" w:type="dxa"/>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风向</w:t>
                  </w:r>
                </w:p>
              </w:tc>
              <w:tc>
                <w:tcPr>
                  <w:tcW w:w="994" w:type="dxa"/>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风速</w:t>
                  </w:r>
                </w:p>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(m/s)</w:t>
                  </w:r>
                </w:p>
              </w:tc>
              <w:tc>
                <w:tcPr>
                  <w:tcW w:w="1106" w:type="dxa"/>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气压</w:t>
                  </w:r>
                </w:p>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(kPa)</w:t>
                  </w:r>
                </w:p>
              </w:tc>
              <w:tc>
                <w:tcPr>
                  <w:tcW w:w="1031" w:type="dxa"/>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气温</w:t>
                  </w:r>
                </w:p>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w:t>
                  </w:r>
                </w:p>
              </w:tc>
              <w:tc>
                <w:tcPr>
                  <w:tcW w:w="1887" w:type="dxa"/>
                  <w:tcBorders>
                    <w:right w:val="single" w:color="auto" w:sz="4" w:space="0"/>
                  </w:tcBorders>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总云/低云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4" w:type="dxa"/>
                  <w:vMerge w:val="restart"/>
                  <w:tcBorders>
                    <w:left w:val="single" w:color="auto" w:sz="4" w:space="0"/>
                  </w:tcBorders>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2023.02.20</w:t>
                  </w:r>
                </w:p>
              </w:tc>
              <w:tc>
                <w:tcPr>
                  <w:tcW w:w="1398" w:type="dxa"/>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rPr>
                    <w:t>12</w:t>
                  </w:r>
                  <w:r>
                    <w:rPr>
                      <w:rFonts w:hint="default" w:ascii="Times New Roman" w:hAnsi="Times New Roman" w:eastAsia="宋体" w:cs="Times New Roman"/>
                      <w:color w:val="000000"/>
                      <w:kern w:val="0"/>
                      <w:sz w:val="21"/>
                      <w:szCs w:val="21"/>
                      <w:lang w:val="en-US" w:eastAsia="zh-CN"/>
                    </w:rPr>
                    <w:t>:</w:t>
                  </w:r>
                  <w:r>
                    <w:rPr>
                      <w:rFonts w:hint="eastAsia" w:ascii="Times New Roman" w:hAnsi="Times New Roman" w:eastAsia="宋体" w:cs="Times New Roman"/>
                      <w:color w:val="000000"/>
                      <w:kern w:val="0"/>
                      <w:sz w:val="21"/>
                      <w:szCs w:val="21"/>
                      <w:lang w:val="en-US" w:eastAsia="zh-CN"/>
                    </w:rPr>
                    <w:t>30</w:t>
                  </w:r>
                </w:p>
              </w:tc>
              <w:tc>
                <w:tcPr>
                  <w:tcW w:w="702" w:type="dxa"/>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NE</w:t>
                  </w:r>
                </w:p>
              </w:tc>
              <w:tc>
                <w:tcPr>
                  <w:tcW w:w="994" w:type="dxa"/>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1.1</w:t>
                  </w:r>
                </w:p>
              </w:tc>
              <w:tc>
                <w:tcPr>
                  <w:tcW w:w="1106" w:type="dxa"/>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99.76</w:t>
                  </w:r>
                </w:p>
              </w:tc>
              <w:tc>
                <w:tcPr>
                  <w:tcW w:w="1031" w:type="dxa"/>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8.9</w:t>
                  </w:r>
                </w:p>
              </w:tc>
              <w:tc>
                <w:tcPr>
                  <w:tcW w:w="1887" w:type="dxa"/>
                  <w:tcBorders>
                    <w:right w:val="single" w:color="auto" w:sz="4" w:space="0"/>
                  </w:tcBorders>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4" w:type="dxa"/>
                  <w:vMerge w:val="continue"/>
                  <w:tcBorders>
                    <w:left w:val="single" w:color="auto" w:sz="4" w:space="0"/>
                  </w:tcBorders>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p>
              </w:tc>
              <w:tc>
                <w:tcPr>
                  <w:tcW w:w="1398" w:type="dxa"/>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rPr>
                    <w:t>13</w:t>
                  </w:r>
                  <w:r>
                    <w:rPr>
                      <w:rFonts w:hint="default" w:ascii="Times New Roman" w:hAnsi="Times New Roman" w:eastAsia="宋体" w:cs="Times New Roman"/>
                      <w:color w:val="000000"/>
                      <w:kern w:val="0"/>
                      <w:sz w:val="21"/>
                      <w:szCs w:val="21"/>
                      <w:lang w:val="en-US" w:eastAsia="zh-CN"/>
                    </w:rPr>
                    <w:t>:</w:t>
                  </w:r>
                  <w:r>
                    <w:rPr>
                      <w:rFonts w:hint="eastAsia" w:ascii="Times New Roman" w:hAnsi="Times New Roman" w:eastAsia="宋体" w:cs="Times New Roman"/>
                      <w:color w:val="000000"/>
                      <w:kern w:val="0"/>
                      <w:sz w:val="21"/>
                      <w:szCs w:val="21"/>
                      <w:lang w:val="en-US" w:eastAsia="zh-CN"/>
                    </w:rPr>
                    <w:t>40</w:t>
                  </w:r>
                </w:p>
              </w:tc>
              <w:tc>
                <w:tcPr>
                  <w:tcW w:w="702" w:type="dxa"/>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NE</w:t>
                  </w:r>
                </w:p>
              </w:tc>
              <w:tc>
                <w:tcPr>
                  <w:tcW w:w="994" w:type="dxa"/>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1.2</w:t>
                  </w:r>
                </w:p>
              </w:tc>
              <w:tc>
                <w:tcPr>
                  <w:tcW w:w="1106" w:type="dxa"/>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99.74</w:t>
                  </w:r>
                </w:p>
              </w:tc>
              <w:tc>
                <w:tcPr>
                  <w:tcW w:w="1031" w:type="dxa"/>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9.5</w:t>
                  </w:r>
                </w:p>
              </w:tc>
              <w:tc>
                <w:tcPr>
                  <w:tcW w:w="1887" w:type="dxa"/>
                  <w:tcBorders>
                    <w:right w:val="single" w:color="auto" w:sz="4" w:space="0"/>
                  </w:tcBorders>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4" w:type="dxa"/>
                  <w:vMerge w:val="continue"/>
                  <w:tcBorders>
                    <w:left w:val="single" w:color="auto" w:sz="4" w:space="0"/>
                  </w:tcBorders>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p>
              </w:tc>
              <w:tc>
                <w:tcPr>
                  <w:tcW w:w="1398" w:type="dxa"/>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rPr>
                    <w:t>14</w:t>
                  </w:r>
                  <w:r>
                    <w:rPr>
                      <w:rFonts w:hint="default" w:ascii="Times New Roman" w:hAnsi="Times New Roman" w:eastAsia="宋体" w:cs="Times New Roman"/>
                      <w:color w:val="000000"/>
                      <w:kern w:val="0"/>
                      <w:sz w:val="21"/>
                      <w:szCs w:val="21"/>
                      <w:lang w:val="en-US" w:eastAsia="zh-CN"/>
                    </w:rPr>
                    <w:t>:</w:t>
                  </w:r>
                  <w:r>
                    <w:rPr>
                      <w:rFonts w:hint="eastAsia" w:ascii="Times New Roman" w:hAnsi="Times New Roman" w:eastAsia="宋体" w:cs="Times New Roman"/>
                      <w:color w:val="000000"/>
                      <w:kern w:val="0"/>
                      <w:sz w:val="21"/>
                      <w:szCs w:val="21"/>
                      <w:lang w:val="en-US" w:eastAsia="zh-CN"/>
                    </w:rPr>
                    <w:t>50</w:t>
                  </w:r>
                </w:p>
              </w:tc>
              <w:tc>
                <w:tcPr>
                  <w:tcW w:w="702" w:type="dxa"/>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NE</w:t>
                  </w:r>
                </w:p>
              </w:tc>
              <w:tc>
                <w:tcPr>
                  <w:tcW w:w="994" w:type="dxa"/>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1.3</w:t>
                  </w:r>
                </w:p>
              </w:tc>
              <w:tc>
                <w:tcPr>
                  <w:tcW w:w="1106" w:type="dxa"/>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99.75</w:t>
                  </w:r>
                </w:p>
              </w:tc>
              <w:tc>
                <w:tcPr>
                  <w:tcW w:w="1031" w:type="dxa"/>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9.3</w:t>
                  </w:r>
                </w:p>
              </w:tc>
              <w:tc>
                <w:tcPr>
                  <w:tcW w:w="1887" w:type="dxa"/>
                  <w:tcBorders>
                    <w:right w:val="single" w:color="auto" w:sz="4" w:space="0"/>
                  </w:tcBorders>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4" w:type="dxa"/>
                  <w:vMerge w:val="restart"/>
                  <w:tcBorders>
                    <w:left w:val="single" w:color="auto" w:sz="4" w:space="0"/>
                  </w:tcBorders>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2023.02.21</w:t>
                  </w:r>
                </w:p>
              </w:tc>
              <w:tc>
                <w:tcPr>
                  <w:tcW w:w="1398" w:type="dxa"/>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rPr>
                    <w:t>09</w:t>
                  </w:r>
                  <w:r>
                    <w:rPr>
                      <w:rFonts w:hint="default" w:ascii="Times New Roman" w:hAnsi="Times New Roman" w:eastAsia="宋体" w:cs="Times New Roman"/>
                      <w:color w:val="000000"/>
                      <w:kern w:val="0"/>
                      <w:sz w:val="21"/>
                      <w:szCs w:val="21"/>
                      <w:lang w:val="en-US" w:eastAsia="zh-CN"/>
                    </w:rPr>
                    <w:t>:</w:t>
                  </w:r>
                  <w:r>
                    <w:rPr>
                      <w:rFonts w:hint="eastAsia" w:ascii="Times New Roman" w:hAnsi="Times New Roman" w:eastAsia="宋体" w:cs="Times New Roman"/>
                      <w:color w:val="000000"/>
                      <w:kern w:val="0"/>
                      <w:sz w:val="21"/>
                      <w:szCs w:val="21"/>
                      <w:lang w:val="en-US" w:eastAsia="zh-CN"/>
                    </w:rPr>
                    <w:t>35</w:t>
                  </w:r>
                </w:p>
              </w:tc>
              <w:tc>
                <w:tcPr>
                  <w:tcW w:w="702" w:type="dxa"/>
                  <w:vAlign w:val="center"/>
                </w:tcPr>
                <w:p>
                  <w:pPr>
                    <w:pageBreakBefore w:val="0"/>
                    <w:kinsoku/>
                    <w:wordWrap/>
                    <w:overflowPunct/>
                    <w:topLinePunct w:val="0"/>
                    <w:autoSpaceDE/>
                    <w:autoSpaceDN/>
                    <w:bidi w:val="0"/>
                    <w:adjustRightInd w:val="0"/>
                    <w:snapToGrid w:val="0"/>
                    <w:spacing w:line="240" w:lineRule="auto"/>
                    <w:jc w:val="center"/>
                    <w:outlineLvl w:val="9"/>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NE</w:t>
                  </w:r>
                </w:p>
              </w:tc>
              <w:tc>
                <w:tcPr>
                  <w:tcW w:w="994" w:type="dxa"/>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1.2</w:t>
                  </w:r>
                </w:p>
              </w:tc>
              <w:tc>
                <w:tcPr>
                  <w:tcW w:w="1106" w:type="dxa"/>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99.84</w:t>
                  </w:r>
                </w:p>
              </w:tc>
              <w:tc>
                <w:tcPr>
                  <w:tcW w:w="1031" w:type="dxa"/>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0.7</w:t>
                  </w:r>
                </w:p>
              </w:tc>
              <w:tc>
                <w:tcPr>
                  <w:tcW w:w="1887" w:type="dxa"/>
                  <w:tcBorders>
                    <w:right w:val="single" w:color="auto" w:sz="4" w:space="0"/>
                  </w:tcBorders>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4" w:type="dxa"/>
                  <w:vMerge w:val="continue"/>
                  <w:tcBorders>
                    <w:left w:val="single" w:color="auto" w:sz="4" w:space="0"/>
                  </w:tcBorders>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p>
              </w:tc>
              <w:tc>
                <w:tcPr>
                  <w:tcW w:w="1398" w:type="dxa"/>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rPr>
                    <w:t>10</w:t>
                  </w:r>
                  <w:r>
                    <w:rPr>
                      <w:rFonts w:hint="default" w:ascii="Times New Roman" w:hAnsi="Times New Roman" w:eastAsia="宋体" w:cs="Times New Roman"/>
                      <w:color w:val="000000"/>
                      <w:kern w:val="0"/>
                      <w:sz w:val="21"/>
                      <w:szCs w:val="21"/>
                      <w:lang w:val="en-US" w:eastAsia="zh-CN"/>
                    </w:rPr>
                    <w:t>:</w:t>
                  </w:r>
                  <w:r>
                    <w:rPr>
                      <w:rFonts w:hint="eastAsia" w:ascii="Times New Roman" w:hAnsi="Times New Roman" w:eastAsia="宋体" w:cs="Times New Roman"/>
                      <w:color w:val="000000"/>
                      <w:kern w:val="0"/>
                      <w:sz w:val="21"/>
                      <w:szCs w:val="21"/>
                      <w:lang w:val="en-US" w:eastAsia="zh-CN"/>
                    </w:rPr>
                    <w:t>45</w:t>
                  </w:r>
                </w:p>
              </w:tc>
              <w:tc>
                <w:tcPr>
                  <w:tcW w:w="702" w:type="dxa"/>
                  <w:vAlign w:val="center"/>
                </w:tcPr>
                <w:p>
                  <w:pPr>
                    <w:pageBreakBefore w:val="0"/>
                    <w:kinsoku/>
                    <w:wordWrap/>
                    <w:overflowPunct/>
                    <w:topLinePunct w:val="0"/>
                    <w:autoSpaceDE/>
                    <w:autoSpaceDN/>
                    <w:bidi w:val="0"/>
                    <w:adjustRightInd w:val="0"/>
                    <w:snapToGrid w:val="0"/>
                    <w:spacing w:line="240" w:lineRule="auto"/>
                    <w:jc w:val="center"/>
                    <w:outlineLvl w:val="9"/>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NE</w:t>
                  </w:r>
                </w:p>
              </w:tc>
              <w:tc>
                <w:tcPr>
                  <w:tcW w:w="994" w:type="dxa"/>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1.3</w:t>
                  </w:r>
                </w:p>
              </w:tc>
              <w:tc>
                <w:tcPr>
                  <w:tcW w:w="1106" w:type="dxa"/>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99.82</w:t>
                  </w:r>
                </w:p>
              </w:tc>
              <w:tc>
                <w:tcPr>
                  <w:tcW w:w="1031" w:type="dxa"/>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1.3</w:t>
                  </w:r>
                </w:p>
              </w:tc>
              <w:tc>
                <w:tcPr>
                  <w:tcW w:w="1887" w:type="dxa"/>
                  <w:tcBorders>
                    <w:right w:val="single" w:color="auto" w:sz="4" w:space="0"/>
                  </w:tcBorders>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564" w:type="dxa"/>
                  <w:vMerge w:val="continue"/>
                  <w:tcBorders>
                    <w:left w:val="single" w:color="auto" w:sz="4" w:space="0"/>
                  </w:tcBorders>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p>
              </w:tc>
              <w:tc>
                <w:tcPr>
                  <w:tcW w:w="1398" w:type="dxa"/>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rPr>
                    <w:t>11</w:t>
                  </w:r>
                  <w:r>
                    <w:rPr>
                      <w:rFonts w:hint="default" w:ascii="Times New Roman" w:hAnsi="Times New Roman" w:eastAsia="宋体" w:cs="Times New Roman"/>
                      <w:color w:val="000000"/>
                      <w:kern w:val="0"/>
                      <w:sz w:val="21"/>
                      <w:szCs w:val="21"/>
                      <w:lang w:val="en-US" w:eastAsia="zh-CN"/>
                    </w:rPr>
                    <w:t>:</w:t>
                  </w:r>
                  <w:r>
                    <w:rPr>
                      <w:rFonts w:hint="eastAsia" w:ascii="Times New Roman" w:hAnsi="Times New Roman" w:eastAsia="宋体" w:cs="Times New Roman"/>
                      <w:color w:val="000000"/>
                      <w:kern w:val="0"/>
                      <w:sz w:val="21"/>
                      <w:szCs w:val="21"/>
                      <w:lang w:val="en-US" w:eastAsia="zh-CN"/>
                    </w:rPr>
                    <w:t>55</w:t>
                  </w:r>
                </w:p>
              </w:tc>
              <w:tc>
                <w:tcPr>
                  <w:tcW w:w="702" w:type="dxa"/>
                  <w:vAlign w:val="center"/>
                </w:tcPr>
                <w:p>
                  <w:pPr>
                    <w:pageBreakBefore w:val="0"/>
                    <w:kinsoku/>
                    <w:wordWrap/>
                    <w:overflowPunct/>
                    <w:topLinePunct w:val="0"/>
                    <w:autoSpaceDE/>
                    <w:autoSpaceDN/>
                    <w:bidi w:val="0"/>
                    <w:adjustRightInd w:val="0"/>
                    <w:snapToGrid w:val="0"/>
                    <w:spacing w:line="240" w:lineRule="auto"/>
                    <w:jc w:val="center"/>
                    <w:outlineLvl w:val="9"/>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NE</w:t>
                  </w:r>
                </w:p>
              </w:tc>
              <w:tc>
                <w:tcPr>
                  <w:tcW w:w="994" w:type="dxa"/>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1.5</w:t>
                  </w:r>
                </w:p>
              </w:tc>
              <w:tc>
                <w:tcPr>
                  <w:tcW w:w="1106" w:type="dxa"/>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99.80</w:t>
                  </w:r>
                </w:p>
              </w:tc>
              <w:tc>
                <w:tcPr>
                  <w:tcW w:w="1031" w:type="dxa"/>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3.5</w:t>
                  </w:r>
                </w:p>
              </w:tc>
              <w:tc>
                <w:tcPr>
                  <w:tcW w:w="1887" w:type="dxa"/>
                  <w:tcBorders>
                    <w:right w:val="single" w:color="auto" w:sz="4" w:space="0"/>
                  </w:tcBorders>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3/1</w:t>
                  </w:r>
                </w:p>
              </w:tc>
            </w:tr>
          </w:tbl>
          <w:p>
            <w:pPr>
              <w:pStyle w:val="18"/>
              <w:ind w:left="0" w:leftChars="0" w:firstLine="0" w:firstLineChars="0"/>
              <w:jc w:val="left"/>
              <w:rPr>
                <w:rFonts w:hint="eastAsia"/>
                <w:b/>
                <w:bCs/>
                <w:color w:val="000000"/>
                <w:sz w:val="22"/>
                <w:lang w:eastAsia="zh-CN"/>
              </w:rPr>
            </w:pPr>
            <w:r>
              <w:rPr>
                <w:rFonts w:hint="eastAsia"/>
                <w:b/>
                <w:bCs/>
                <w:color w:val="000000"/>
                <w:sz w:val="22"/>
                <w:lang w:eastAsia="zh-CN"/>
              </w:rPr>
              <w:t>附件：点位示意图</w:t>
            </w:r>
          </w:p>
          <w:p>
            <w:pPr>
              <w:rPr>
                <w:rFonts w:hint="default"/>
                <w:lang w:val="en-US" w:eastAsia="zh-CN"/>
              </w:rPr>
            </w:pPr>
            <w:r>
              <w:rPr>
                <w:b/>
                <w:bCs/>
                <w:sz w:val="24"/>
              </w:rPr>
              <mc:AlternateContent>
                <mc:Choice Requires="wps">
                  <w:drawing>
                    <wp:anchor distT="0" distB="0" distL="114300" distR="114300" simplePos="0" relativeHeight="251673600" behindDoc="0" locked="0" layoutInCell="1" allowOverlap="1">
                      <wp:simplePos x="0" y="0"/>
                      <wp:positionH relativeFrom="column">
                        <wp:posOffset>4817110</wp:posOffset>
                      </wp:positionH>
                      <wp:positionV relativeFrom="paragraph">
                        <wp:posOffset>41910</wp:posOffset>
                      </wp:positionV>
                      <wp:extent cx="0" cy="665480"/>
                      <wp:effectExtent l="38100" t="0" r="38100" b="1270"/>
                      <wp:wrapNone/>
                      <wp:docPr id="53" name="自选图形 2"/>
                      <wp:cNvGraphicFramePr/>
                      <a:graphic xmlns:a="http://schemas.openxmlformats.org/drawingml/2006/main">
                        <a:graphicData uri="http://schemas.microsoft.com/office/word/2010/wordprocessingShape">
                          <wps:wsp>
                            <wps:cNvCnPr/>
                            <wps:spPr>
                              <a:xfrm flipV="1">
                                <a:off x="0" y="0"/>
                                <a:ext cx="0" cy="6654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 o:spid="_x0000_s1026" o:spt="32" type="#_x0000_t32" style="position:absolute;left:0pt;flip:y;margin-left:379.3pt;margin-top:3.3pt;height:52.4pt;width:0pt;z-index:251673600;mso-width-relative:page;mso-height-relative:page;" filled="f" stroked="t" coordsize="21600,21600" o:gfxdata="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r6O9rXAAAACQEAAA8AAAAAAAAAAQAgAAAAIgAAAGRycy9k&#10;b3ducmV2LnhtbFBLAQIUABQAAAAIAIdO4kAf8fpcAwIAAPEDAAAOAAAAAAAAAAEAIAAAACYBAABk&#10;cnMvZTJvRG9jLnhtbFBLBQYAAAAABgAGAFkBAACbBQAAAAA=&#10;">
                      <v:fill on="f" focussize="0,0"/>
                      <v:stroke color="#000000" joinstyle="round" endarrow="block"/>
                      <v:imagedata o:title=""/>
                      <o:lock v:ext="edit" aspectratio="f"/>
                    </v:shape>
                  </w:pict>
                </mc:Fallback>
              </mc:AlternateContent>
            </w:r>
          </w:p>
          <w:p>
            <w:pPr>
              <w:rPr>
                <w:rFonts w:hint="eastAsia"/>
                <w:lang w:eastAsia="zh-CN"/>
              </w:rPr>
            </w:pPr>
          </w:p>
          <w:p>
            <w:pPr>
              <w:rPr>
                <w:rFonts w:hint="eastAsia"/>
                <w:lang w:eastAsia="zh-CN"/>
              </w:rPr>
            </w:pPr>
            <w:r>
              <w:rPr>
                <w:b/>
                <w:bCs/>
              </w:rPr>
              <mc:AlternateContent>
                <mc:Choice Requires="wps">
                  <w:drawing>
                    <wp:anchor distT="0" distB="0" distL="114300" distR="114300" simplePos="0" relativeHeight="251674624" behindDoc="0" locked="0" layoutInCell="1" allowOverlap="1">
                      <wp:simplePos x="0" y="0"/>
                      <wp:positionH relativeFrom="column">
                        <wp:posOffset>5010150</wp:posOffset>
                      </wp:positionH>
                      <wp:positionV relativeFrom="paragraph">
                        <wp:posOffset>163195</wp:posOffset>
                      </wp:positionV>
                      <wp:extent cx="419100" cy="306705"/>
                      <wp:effectExtent l="5080" t="4445" r="13970" b="12700"/>
                      <wp:wrapNone/>
                      <wp:docPr id="54" name="矩形 3"/>
                      <wp:cNvGraphicFramePr/>
                      <a:graphic xmlns:a="http://schemas.openxmlformats.org/drawingml/2006/main">
                        <a:graphicData uri="http://schemas.microsoft.com/office/word/2010/wordprocessingShape">
                          <wps:wsp>
                            <wps:cNvSpPr/>
                            <wps:spPr>
                              <a:xfrm>
                                <a:off x="0" y="0"/>
                                <a:ext cx="419100" cy="306705"/>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北</w:t>
                                  </w:r>
                                </w:p>
                              </w:txbxContent>
                            </wps:txbx>
                            <wps:bodyPr upright="1"/>
                          </wps:wsp>
                        </a:graphicData>
                      </a:graphic>
                    </wp:anchor>
                  </w:drawing>
                </mc:Choice>
                <mc:Fallback>
                  <w:pict>
                    <v:rect id="矩形 3" o:spid="_x0000_s1026" o:spt="1" style="position:absolute;left:0pt;margin-left:394.5pt;margin-top:12.85pt;height:24.15pt;width:33pt;z-index:251674624;mso-width-relative:page;mso-height-relative:page;" fillcolor="#FFFFFF" filled="t" stroked="t" coordsize="21600,21600" o:gfxdata="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sytw7XAAAACQEAAA8AAAAAAAAAAQAgAAAAIgAAAGRycy9kb3ducmV2&#10;LnhtbFBLAQIUABQAAAAIAIdO4kAGBk4q/QEAACkEAAAOAAAAAAAAAAEAIAAAACYBAABkcnMvZTJv&#10;RG9jLnhtbFBLBQYAAAAABgAGAFkBAACVBQAAAAA=&#10;">
                      <v:fill on="t" focussize="0,0"/>
                      <v:stroke color="#FFFFFF" joinstyle="miter"/>
                      <v:imagedata o:title=""/>
                      <o:lock v:ext="edit" aspectratio="f"/>
                      <v:textbox>
                        <w:txbxContent>
                          <w:p>
                            <w:r>
                              <w:rPr>
                                <w:rFonts w:hint="eastAsia"/>
                              </w:rPr>
                              <w:t>北</w:t>
                            </w:r>
                          </w:p>
                        </w:txbxContent>
                      </v:textbox>
                    </v:rect>
                  </w:pict>
                </mc:Fallback>
              </mc:AlternateContent>
            </w:r>
          </w:p>
          <w:p>
            <w:pPr>
              <w:rPr>
                <w:rFonts w:hint="eastAsia"/>
                <w:lang w:eastAsia="zh-CN"/>
              </w:rPr>
            </w:pPr>
          </w:p>
          <w:p>
            <w:pPr>
              <w:rPr>
                <w:rFonts w:hint="eastAsia"/>
                <w:lang w:eastAsia="zh-CN"/>
              </w:rPr>
            </w:pPr>
          </w:p>
          <w:p>
            <w:pPr>
              <w:tabs>
                <w:tab w:val="left" w:pos="7033"/>
              </w:tabs>
              <w:rPr>
                <w:rFonts w:hint="eastAsia"/>
                <w:lang w:eastAsia="zh-CN"/>
              </w:rPr>
            </w:pPr>
            <w:r>
              <w:rPr>
                <w:rFonts w:hint="eastAsia" w:ascii="宋体" w:hAnsi="宋体" w:eastAsia="宋体" w:cs="宋体"/>
                <w:color w:val="000000"/>
                <w:sz w:val="28"/>
                <w:szCs w:val="28"/>
              </w:rPr>
              <mc:AlternateContent>
                <mc:Choice Requires="wps">
                  <w:drawing>
                    <wp:anchor distT="0" distB="0" distL="114300" distR="114300" simplePos="0" relativeHeight="251692032" behindDoc="0" locked="0" layoutInCell="1" allowOverlap="1">
                      <wp:simplePos x="0" y="0"/>
                      <wp:positionH relativeFrom="column">
                        <wp:posOffset>2211705</wp:posOffset>
                      </wp:positionH>
                      <wp:positionV relativeFrom="paragraph">
                        <wp:posOffset>145415</wp:posOffset>
                      </wp:positionV>
                      <wp:extent cx="180975" cy="142875"/>
                      <wp:effectExtent l="8890" t="8890" r="19685" b="19685"/>
                      <wp:wrapNone/>
                      <wp:docPr id="14" name="自选图形 8"/>
                      <wp:cNvGraphicFramePr/>
                      <a:graphic xmlns:a="http://schemas.openxmlformats.org/drawingml/2006/main">
                        <a:graphicData uri="http://schemas.microsoft.com/office/word/2010/wordprocessingShape">
                          <wps:wsp>
                            <wps:cNvSpPr/>
                            <wps:spPr>
                              <a:xfrm>
                                <a:off x="0" y="0"/>
                                <a:ext cx="180975" cy="142875"/>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8" o:spid="_x0000_s1026" o:spt="5" type="#_x0000_t5" style="position:absolute;left:0pt;margin-left:174.15pt;margin-top:11.45pt;height:11.25pt;width:14.25pt;z-index:251692032;mso-width-relative:page;mso-height-relative:page;" fillcolor="#000000" filled="t" stroked="t" coordsize="21600,21600" o:gfxdata="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MK29B2AAAAAkBAAAP&#10;AAAAAAAAAAEAIAAAACIAAABkcnMvZG93bnJldi54bWxQSwECFAAUAAAACACHTuJAdxTeahgCAABU&#10;BAAADgAAAAAAAAABACAAAAAnAQAAZHJzL2Uyb0RvYy54bWxQSwUGAAAAAAYABgBZAQAAsQUAAAAA&#10;" adj="10800">
                      <v:fill on="t" focussize="0,0"/>
                      <v:stroke color="#000000" joinstyle="miter"/>
                      <v:imagedata o:title=""/>
                      <o:lock v:ext="edit" aspectratio="f"/>
                    </v:shape>
                  </w:pict>
                </mc:Fallback>
              </mc:AlternateContent>
            </w:r>
            <w:r>
              <w:rPr>
                <w:b/>
                <w:bCs/>
              </w:rPr>
              <mc:AlternateContent>
                <mc:Choice Requires="wps">
                  <w:drawing>
                    <wp:anchor distT="0" distB="0" distL="114300" distR="114300" simplePos="0" relativeHeight="251693056" behindDoc="0" locked="0" layoutInCell="1" allowOverlap="1">
                      <wp:simplePos x="0" y="0"/>
                      <wp:positionH relativeFrom="column">
                        <wp:posOffset>2453005</wp:posOffset>
                      </wp:positionH>
                      <wp:positionV relativeFrom="paragraph">
                        <wp:posOffset>73660</wp:posOffset>
                      </wp:positionV>
                      <wp:extent cx="419100" cy="306705"/>
                      <wp:effectExtent l="5080" t="4445" r="13970" b="12700"/>
                      <wp:wrapNone/>
                      <wp:docPr id="17" name="矩形 7"/>
                      <wp:cNvGraphicFramePr/>
                      <a:graphic xmlns:a="http://schemas.openxmlformats.org/drawingml/2006/main">
                        <a:graphicData uri="http://schemas.microsoft.com/office/word/2010/wordprocessingShape">
                          <wps:wsp>
                            <wps:cNvSpPr/>
                            <wps:spPr>
                              <a:xfrm>
                                <a:off x="0" y="0"/>
                                <a:ext cx="419100" cy="30670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08#</w:t>
                                  </w:r>
                                </w:p>
                              </w:txbxContent>
                            </wps:txbx>
                            <wps:bodyPr upright="1"/>
                          </wps:wsp>
                        </a:graphicData>
                      </a:graphic>
                    </wp:anchor>
                  </w:drawing>
                </mc:Choice>
                <mc:Fallback>
                  <w:pict>
                    <v:rect id="矩形 7" o:spid="_x0000_s1026" o:spt="1" style="position:absolute;left:0pt;margin-left:193.15pt;margin-top:5.8pt;height:24.15pt;width:33pt;z-index:251693056;mso-width-relative:page;mso-height-relative:page;" fillcolor="#FFFFFF" filled="t" stroked="t" coordsize="21600,21600" o:gfxdata="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iByYrXAAAACQEAAA8AAAAAAAAAAQAgAAAAIgAAAGRycy9kb3ducmV2&#10;LnhtbFBLAQIUABQAAAAIAIdO4kA7jX3L/QEAACkEAAAOAAAAAAAAAAEAIAAAACYBAABkcnMvZTJv&#10;RG9jLnhtbFBLBQYAAAAABgAGAFkBAACVBQAAAAA=&#10;">
                      <v:fill on="t" focussize="0,0"/>
                      <v:stroke color="#FFFFFF" joinstyle="miter"/>
                      <v:imagedata o:title=""/>
                      <o:lock v:ext="edit" aspectratio="f"/>
                      <v:textbox>
                        <w:txbxContent>
                          <w:p>
                            <w:pPr>
                              <w:rPr>
                                <w:rFonts w:hint="default" w:eastAsia="宋体"/>
                                <w:lang w:val="en-US" w:eastAsia="zh-CN"/>
                              </w:rPr>
                            </w:pPr>
                            <w:r>
                              <w:rPr>
                                <w:rFonts w:hint="eastAsia"/>
                                <w:lang w:val="en-US" w:eastAsia="zh-CN"/>
                              </w:rPr>
                              <w:t>08#</w:t>
                            </w:r>
                          </w:p>
                        </w:txbxContent>
                      </v:textbox>
                    </v:rect>
                  </w:pict>
                </mc:Fallback>
              </mc:AlternateContent>
            </w:r>
            <w:r>
              <w:rPr>
                <w:b/>
                <w:bCs/>
              </w:rPr>
              <mc:AlternateContent>
                <mc:Choice Requires="wps">
                  <w:drawing>
                    <wp:anchor distT="0" distB="0" distL="114300" distR="114300" simplePos="0" relativeHeight="251689984" behindDoc="0" locked="0" layoutInCell="1" allowOverlap="1">
                      <wp:simplePos x="0" y="0"/>
                      <wp:positionH relativeFrom="column">
                        <wp:posOffset>4013835</wp:posOffset>
                      </wp:positionH>
                      <wp:positionV relativeFrom="paragraph">
                        <wp:posOffset>123190</wp:posOffset>
                      </wp:positionV>
                      <wp:extent cx="419100" cy="287655"/>
                      <wp:effectExtent l="5080" t="4445" r="13970" b="12700"/>
                      <wp:wrapNone/>
                      <wp:docPr id="124" name="矩形 4"/>
                      <wp:cNvGraphicFramePr/>
                      <a:graphic xmlns:a="http://schemas.openxmlformats.org/drawingml/2006/main">
                        <a:graphicData uri="http://schemas.microsoft.com/office/word/2010/wordprocessingShape">
                          <wps:wsp>
                            <wps:cNvSpPr/>
                            <wps:spPr>
                              <a:xfrm>
                                <a:off x="0" y="0"/>
                                <a:ext cx="419100" cy="28765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01#</w:t>
                                  </w:r>
                                </w:p>
                              </w:txbxContent>
                            </wps:txbx>
                            <wps:bodyPr upright="1"/>
                          </wps:wsp>
                        </a:graphicData>
                      </a:graphic>
                    </wp:anchor>
                  </w:drawing>
                </mc:Choice>
                <mc:Fallback>
                  <w:pict>
                    <v:rect id="矩形 4" o:spid="_x0000_s1026" o:spt="1" style="position:absolute;left:0pt;margin-left:316.05pt;margin-top:9.7pt;height:22.65pt;width:33pt;z-index:251689984;mso-width-relative:page;mso-height-relative:page;" fillcolor="#FFFFFF" filled="t" stroked="t" coordsize="21600,21600" o:gfxdata="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tPhxNcAAAAJAQAADwAAAAAAAAABACAAAAAiAAAAZHJzL2Rvd25y&#10;ZXYueG1sUEsBAhQAFAAAAAgAh07iQP7Sr8T/AQAAKgQAAA4AAAAAAAAAAQAgAAAAJgEAAGRycy9l&#10;Mm9Eb2MueG1sUEsFBgAAAAAGAAYAWQEAAJcFAAAAAA==&#10;">
                      <v:fill on="t" focussize="0,0"/>
                      <v:stroke color="#FFFFFF" joinstyle="miter"/>
                      <v:imagedata o:title=""/>
                      <o:lock v:ext="edit" aspectratio="f"/>
                      <v:textbox>
                        <w:txbxContent>
                          <w:p>
                            <w:pPr>
                              <w:rPr>
                                <w:rFonts w:hint="default" w:eastAsia="宋体"/>
                                <w:lang w:val="en-US" w:eastAsia="zh-CN"/>
                              </w:rPr>
                            </w:pPr>
                            <w:r>
                              <w:rPr>
                                <w:rFonts w:hint="eastAsia"/>
                                <w:lang w:val="en-US" w:eastAsia="zh-CN"/>
                              </w:rPr>
                              <w:t>01#</w:t>
                            </w:r>
                          </w:p>
                        </w:txbxContent>
                      </v:textbox>
                    </v:rect>
                  </w:pict>
                </mc:Fallback>
              </mc:AlternateContent>
            </w:r>
            <w:r>
              <w:rPr>
                <w:sz w:val="28"/>
              </w:rPr>
              <mc:AlternateContent>
                <mc:Choice Requires="wps">
                  <w:drawing>
                    <wp:anchor distT="0" distB="0" distL="114300" distR="114300" simplePos="0" relativeHeight="251686912" behindDoc="0" locked="0" layoutInCell="1" allowOverlap="1">
                      <wp:simplePos x="0" y="0"/>
                      <wp:positionH relativeFrom="column">
                        <wp:posOffset>4499610</wp:posOffset>
                      </wp:positionH>
                      <wp:positionV relativeFrom="paragraph">
                        <wp:posOffset>94615</wp:posOffset>
                      </wp:positionV>
                      <wp:extent cx="158750" cy="158750"/>
                      <wp:effectExtent l="4445" t="4445" r="8255" b="8255"/>
                      <wp:wrapNone/>
                      <wp:docPr id="121" name="椭圆 5"/>
                      <wp:cNvGraphicFramePr/>
                      <a:graphic xmlns:a="http://schemas.openxmlformats.org/drawingml/2006/main">
                        <a:graphicData uri="http://schemas.microsoft.com/office/word/2010/wordprocessingShape">
                          <wps:wsp>
                            <wps:cNvSpPr/>
                            <wps:spPr>
                              <a:xfrm>
                                <a:off x="0" y="0"/>
                                <a:ext cx="158750" cy="158750"/>
                              </a:xfrm>
                              <a:prstGeom prst="ellipse">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椭圆 5" o:spid="_x0000_s1026" o:spt="3" type="#_x0000_t3" style="position:absolute;left:0pt;margin-left:354.3pt;margin-top:7.45pt;height:12.5pt;width:12.5pt;z-index:251686912;mso-width-relative:page;mso-height-relative:page;" fillcolor="#FFFFFF" filled="t" stroked="t" coordsize="21600,21600" o:gfxdata="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2iUsY1wAAAAkBAAAPAAAAAAAAAAEAIAAAACIAAABkcnMvZG93bnJldi54bWxQSwEC&#10;FAAUAAAACACHTuJAvg8zuPUBAAAYBAAADgAAAAAAAAABACAAAAAmAQAAZHJzL2Uyb0RvYy54bWxQ&#10;SwUGAAAAAAYABgBZAQAAjQUAAAAA&#10;">
                      <v:fill on="t" focussize="0,0"/>
                      <v:stroke color="#000000" joinstyle="round"/>
                      <v:imagedata o:title=""/>
                      <o:lock v:ext="edit" aspectratio="f"/>
                    </v:shape>
                  </w:pict>
                </mc:Fallback>
              </mc:AlternateContent>
            </w:r>
            <w:r>
              <w:rPr>
                <w:rFonts w:hint="eastAsia"/>
                <w:lang w:eastAsia="zh-CN"/>
              </w:rPr>
              <w:tab/>
            </w:r>
          </w:p>
          <w:p>
            <w:pPr>
              <w:pStyle w:val="18"/>
              <w:rPr>
                <w:rFonts w:hint="eastAsia"/>
                <w:lang w:eastAsia="zh-CN"/>
              </w:rPr>
            </w:pPr>
            <w:r>
              <w:rPr>
                <w:rFonts w:ascii="Times New Roman"/>
              </w:rPr>
              <mc:AlternateContent>
                <mc:Choice Requires="wps">
                  <w:drawing>
                    <wp:anchor distT="0" distB="0" distL="114300" distR="114300" simplePos="0" relativeHeight="251671552" behindDoc="0" locked="0" layoutInCell="1" allowOverlap="1">
                      <wp:simplePos x="0" y="0"/>
                      <wp:positionH relativeFrom="column">
                        <wp:posOffset>679450</wp:posOffset>
                      </wp:positionH>
                      <wp:positionV relativeFrom="paragraph">
                        <wp:posOffset>266065</wp:posOffset>
                      </wp:positionV>
                      <wp:extent cx="3739515" cy="2362200"/>
                      <wp:effectExtent l="4445" t="4445" r="8890" b="14605"/>
                      <wp:wrapNone/>
                      <wp:docPr id="51" name="矩形 6"/>
                      <wp:cNvGraphicFramePr/>
                      <a:graphic xmlns:a="http://schemas.openxmlformats.org/drawingml/2006/main">
                        <a:graphicData uri="http://schemas.microsoft.com/office/word/2010/wordprocessingShape">
                          <wps:wsp>
                            <wps:cNvSpPr/>
                            <wps:spPr>
                              <a:xfrm>
                                <a:off x="0" y="0"/>
                                <a:ext cx="3739515" cy="2362200"/>
                              </a:xfrm>
                              <a:prstGeom prst="rect">
                                <a:avLst/>
                              </a:prstGeom>
                              <a:gradFill rotWithShape="0">
                                <a:gsLst>
                                  <a:gs pos="0">
                                    <a:srgbClr val="FFFFFF"/>
                                  </a:gs>
                                  <a:gs pos="100000">
                                    <a:srgbClr val="FFFFFF"/>
                                  </a:gs>
                                </a:gsLst>
                                <a:lin ang="0"/>
                                <a:tileRect/>
                              </a:gradFill>
                              <a:ln w="6350"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53.5pt;margin-top:20.95pt;height:186pt;width:294.45pt;z-index:251671552;mso-width-relative:page;mso-height-relative:page;" fillcolor="#FFFFFF" filled="t" stroked="t" coordsize="21600,21600" o:gfxdata="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&#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VnJFHZAAAACgEAAA8AAAAAAAAAAQAgAAAAIgAAAGRy&#10;cy9kb3ducmV2LnhtbFBLAQIUABQAAAAIAIdO4kA8EitsPQIAALIEAAAOAAAAAAAAAAEAIAAAACgB&#10;AABkcnMvZTJvRG9jLnhtbFBLBQYAAAAABgAGAFkBAADXBQAAAAA=&#10;">
                      <v:fill type="gradient" on="t" color2="#FFFFFF" angle="90" focus="100%" focussize="0,0">
                        <o:fill type="gradientUnscaled" v:ext="backwardCompatible"/>
                      </v:fill>
                      <v:stroke weight="0.5pt" color="#000000" joinstyle="miter"/>
                      <v:imagedata o:title=""/>
                      <o:lock v:ext="edit" aspectratio="f"/>
                      <v:textbox>
                        <w:txbxContent>
                          <w:p/>
                        </w:txbxContent>
                      </v:textbox>
                    </v:rect>
                  </w:pict>
                </mc:Fallback>
              </mc:AlternateContent>
            </w:r>
          </w:p>
          <w:p>
            <w:pPr>
              <w:rPr>
                <w:rFonts w:hint="eastAsia"/>
                <w:lang w:eastAsia="zh-CN"/>
              </w:rPr>
            </w:pPr>
          </w:p>
          <w:p>
            <w:pPr>
              <w:pStyle w:val="18"/>
              <w:rPr>
                <w:rFonts w:hint="eastAsia"/>
                <w:lang w:eastAsia="zh-CN"/>
              </w:rPr>
            </w:pPr>
            <w:r>
              <w:rPr>
                <w:b/>
                <w:bCs/>
              </w:rPr>
              <mc:AlternateContent>
                <mc:Choice Requires="wps">
                  <w:drawing>
                    <wp:anchor distT="0" distB="0" distL="114300" distR="114300" simplePos="0" relativeHeight="251683840" behindDoc="0" locked="0" layoutInCell="1" allowOverlap="1">
                      <wp:simplePos x="0" y="0"/>
                      <wp:positionH relativeFrom="column">
                        <wp:posOffset>167005</wp:posOffset>
                      </wp:positionH>
                      <wp:positionV relativeFrom="paragraph">
                        <wp:posOffset>269875</wp:posOffset>
                      </wp:positionV>
                      <wp:extent cx="419100" cy="306705"/>
                      <wp:effectExtent l="5080" t="4445" r="13970" b="12700"/>
                      <wp:wrapNone/>
                      <wp:docPr id="108" name="矩形 7"/>
                      <wp:cNvGraphicFramePr/>
                      <a:graphic xmlns:a="http://schemas.openxmlformats.org/drawingml/2006/main">
                        <a:graphicData uri="http://schemas.microsoft.com/office/word/2010/wordprocessingShape">
                          <wps:wsp>
                            <wps:cNvSpPr/>
                            <wps:spPr>
                              <a:xfrm>
                                <a:off x="0" y="0"/>
                                <a:ext cx="419100" cy="30670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07#</w:t>
                                  </w:r>
                                </w:p>
                              </w:txbxContent>
                            </wps:txbx>
                            <wps:bodyPr upright="1"/>
                          </wps:wsp>
                        </a:graphicData>
                      </a:graphic>
                    </wp:anchor>
                  </w:drawing>
                </mc:Choice>
                <mc:Fallback>
                  <w:pict>
                    <v:rect id="矩形 7" o:spid="_x0000_s1026" o:spt="1" style="position:absolute;left:0pt;margin-left:13.15pt;margin-top:21.25pt;height:24.15pt;width:33pt;z-index:251683840;mso-width-relative:page;mso-height-relative:page;" fillcolor="#FFFFFF" filled="t" stroked="t" coordsize="21600,21600" o:gfxdata="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ueZ8/1AAAAAcBAAAPAAAAAAAAAAEAIAAAACIAAABkcnMvZG93bnJldi54&#10;bWxQSwECFAAUAAAACACHTuJABv7dl/4BAAAqBAAADgAAAAAAAAABACAAAAAjAQAAZHJzL2Uyb0Rv&#10;Yy54bWxQSwUGAAAAAAYABgBZAQAAkwUAAAAA&#10;">
                      <v:fill on="t" focussize="0,0"/>
                      <v:stroke color="#FFFFFF" joinstyle="miter"/>
                      <v:imagedata o:title=""/>
                      <o:lock v:ext="edit" aspectratio="f"/>
                      <v:textbox>
                        <w:txbxContent>
                          <w:p>
                            <w:pPr>
                              <w:rPr>
                                <w:rFonts w:hint="default" w:eastAsia="宋体"/>
                                <w:lang w:val="en-US" w:eastAsia="zh-CN"/>
                              </w:rPr>
                            </w:pPr>
                            <w:r>
                              <w:rPr>
                                <w:rFonts w:hint="eastAsia"/>
                                <w:lang w:val="en-US" w:eastAsia="zh-CN"/>
                              </w:rPr>
                              <w:t>07#</w:t>
                            </w:r>
                          </w:p>
                        </w:txbxContent>
                      </v:textbox>
                    </v:rect>
                  </w:pict>
                </mc:Fallback>
              </mc:AlternateContent>
            </w:r>
          </w:p>
          <w:p>
            <w:pPr>
              <w:rPr>
                <w:rFonts w:hint="eastAsia"/>
                <w:lang w:eastAsia="zh-CN"/>
              </w:rPr>
            </w:pPr>
          </w:p>
          <w:p>
            <w:pPr>
              <w:pStyle w:val="18"/>
              <w:rPr>
                <w:rFonts w:hint="eastAsia"/>
                <w:lang w:eastAsia="zh-CN"/>
              </w:rPr>
            </w:pPr>
            <w:r>
              <w:rPr>
                <w:rFonts w:hint="eastAsia" w:ascii="宋体" w:hAnsi="宋体" w:eastAsia="宋体" w:cs="宋体"/>
                <w:color w:val="000000"/>
                <w:sz w:val="28"/>
                <w:szCs w:val="28"/>
              </w:rPr>
              <mc:AlternateContent>
                <mc:Choice Requires="wps">
                  <w:drawing>
                    <wp:anchor distT="0" distB="0" distL="114300" distR="114300" simplePos="0" relativeHeight="251681792" behindDoc="0" locked="0" layoutInCell="1" allowOverlap="1">
                      <wp:simplePos x="0" y="0"/>
                      <wp:positionH relativeFrom="column">
                        <wp:posOffset>354330</wp:posOffset>
                      </wp:positionH>
                      <wp:positionV relativeFrom="paragraph">
                        <wp:posOffset>167640</wp:posOffset>
                      </wp:positionV>
                      <wp:extent cx="180975" cy="142875"/>
                      <wp:effectExtent l="8890" t="8890" r="19685" b="19685"/>
                      <wp:wrapNone/>
                      <wp:docPr id="89" name="自选图形 8"/>
                      <wp:cNvGraphicFramePr/>
                      <a:graphic xmlns:a="http://schemas.openxmlformats.org/drawingml/2006/main">
                        <a:graphicData uri="http://schemas.microsoft.com/office/word/2010/wordprocessingShape">
                          <wps:wsp>
                            <wps:cNvSpPr/>
                            <wps:spPr>
                              <a:xfrm>
                                <a:off x="0" y="0"/>
                                <a:ext cx="180975" cy="142875"/>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8" o:spid="_x0000_s1026" o:spt="5" type="#_x0000_t5" style="position:absolute;left:0pt;margin-left:27.9pt;margin-top:13.2pt;height:11.25pt;width:14.25pt;z-index:251681792;mso-width-relative:page;mso-height-relative:page;" fillcolor="#000000" filled="t" stroked="t" coordsize="21600,21600" o:gfxdata="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mAHOrXAAAABwEAAA8A&#10;AAAAAAAAAQAgAAAAIgAAAGRycy9kb3ducmV2LnhtbFBLAQIUABQAAAAIAIdO4kA8GnmBGAIAAFQE&#10;AAAOAAAAAAAAAAEAIAAAACYBAABkcnMvZTJvRG9jLnhtbFBLBQYAAAAABgAGAFkBAACwBQAAAAA=&#10;" adj="10800">
                      <v:fill on="t" focussize="0,0"/>
                      <v:stroke color="#000000" joinstyle="miter"/>
                      <v:imagedata o:title=""/>
                      <o:lock v:ext="edit" aspectratio="f"/>
                    </v:shape>
                  </w:pict>
                </mc:Fallback>
              </mc:AlternateContent>
            </w:r>
            <w:r>
              <w:rPr>
                <w:b/>
                <w:bCs/>
              </w:rPr>
              <mc:AlternateContent>
                <mc:Choice Requires="wps">
                  <w:drawing>
                    <wp:anchor distT="0" distB="0" distL="114300" distR="114300" simplePos="0" relativeHeight="251684864" behindDoc="0" locked="0" layoutInCell="1" allowOverlap="1">
                      <wp:simplePos x="0" y="0"/>
                      <wp:positionH relativeFrom="column">
                        <wp:posOffset>4796155</wp:posOffset>
                      </wp:positionH>
                      <wp:positionV relativeFrom="paragraph">
                        <wp:posOffset>127635</wp:posOffset>
                      </wp:positionV>
                      <wp:extent cx="419100" cy="306705"/>
                      <wp:effectExtent l="5080" t="4445" r="13970" b="12700"/>
                      <wp:wrapNone/>
                      <wp:docPr id="109" name="矩形 9"/>
                      <wp:cNvGraphicFramePr/>
                      <a:graphic xmlns:a="http://schemas.openxmlformats.org/drawingml/2006/main">
                        <a:graphicData uri="http://schemas.microsoft.com/office/word/2010/wordprocessingShape">
                          <wps:wsp>
                            <wps:cNvSpPr/>
                            <wps:spPr>
                              <a:xfrm>
                                <a:off x="0" y="0"/>
                                <a:ext cx="419100" cy="30670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05#</w:t>
                                  </w:r>
                                </w:p>
                              </w:txbxContent>
                            </wps:txbx>
                            <wps:bodyPr upright="1"/>
                          </wps:wsp>
                        </a:graphicData>
                      </a:graphic>
                    </wp:anchor>
                  </w:drawing>
                </mc:Choice>
                <mc:Fallback>
                  <w:pict>
                    <v:rect id="矩形 9" o:spid="_x0000_s1026" o:spt="1" style="position:absolute;left:0pt;margin-left:377.65pt;margin-top:10.05pt;height:24.15pt;width:33pt;z-index:251684864;mso-width-relative:page;mso-height-relative:page;" fillcolor="#FFFFFF" filled="t" stroked="t" coordsize="21600,21600" o:gfxdata="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x2EFnXAAAACQEAAA8AAAAAAAAAAQAgAAAAIgAAAGRycy9kb3ducmV2&#10;LnhtbFBLAQIUABQAAAAIAIdO4kB3kxjt/QEAACoEAAAOAAAAAAAAAAEAIAAAACYBAABkcnMvZTJv&#10;RG9jLnhtbFBLBQYAAAAABgAGAFkBAACVBQAAAAA=&#10;">
                      <v:fill on="t" focussize="0,0"/>
                      <v:stroke color="#FFFFFF" joinstyle="miter"/>
                      <v:imagedata o:title=""/>
                      <o:lock v:ext="edit" aspectratio="f"/>
                      <v:textbox>
                        <w:txbxContent>
                          <w:p>
                            <w:pPr>
                              <w:rPr>
                                <w:rFonts w:hint="default" w:eastAsia="宋体"/>
                                <w:lang w:val="en-US" w:eastAsia="zh-CN"/>
                              </w:rPr>
                            </w:pPr>
                            <w:r>
                              <w:rPr>
                                <w:rFonts w:hint="eastAsia"/>
                                <w:lang w:val="en-US" w:eastAsia="zh-CN"/>
                              </w:rPr>
                              <w:t>05#</w:t>
                            </w:r>
                          </w:p>
                        </w:txbxContent>
                      </v:textbox>
                    </v:rect>
                  </w:pict>
                </mc:Fallback>
              </mc:AlternateContent>
            </w:r>
            <w:r>
              <w:rPr>
                <w:rFonts w:hint="eastAsia" w:ascii="宋体" w:hAnsi="宋体" w:eastAsia="宋体" w:cs="宋体"/>
                <w:color w:val="000000"/>
                <w:sz w:val="28"/>
                <w:szCs w:val="28"/>
              </w:rPr>
              <mc:AlternateContent>
                <mc:Choice Requires="wps">
                  <w:drawing>
                    <wp:anchor distT="0" distB="0" distL="114300" distR="114300" simplePos="0" relativeHeight="251680768" behindDoc="0" locked="0" layoutInCell="1" allowOverlap="1">
                      <wp:simplePos x="0" y="0"/>
                      <wp:positionH relativeFrom="column">
                        <wp:posOffset>4573270</wp:posOffset>
                      </wp:positionH>
                      <wp:positionV relativeFrom="paragraph">
                        <wp:posOffset>179705</wp:posOffset>
                      </wp:positionV>
                      <wp:extent cx="180975" cy="142875"/>
                      <wp:effectExtent l="8890" t="8890" r="19685" b="19685"/>
                      <wp:wrapNone/>
                      <wp:docPr id="88" name="自选图形 10"/>
                      <wp:cNvGraphicFramePr/>
                      <a:graphic xmlns:a="http://schemas.openxmlformats.org/drawingml/2006/main">
                        <a:graphicData uri="http://schemas.microsoft.com/office/word/2010/wordprocessingShape">
                          <wps:wsp>
                            <wps:cNvSpPr/>
                            <wps:spPr>
                              <a:xfrm>
                                <a:off x="0" y="0"/>
                                <a:ext cx="180975" cy="142875"/>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0" o:spid="_x0000_s1026" o:spt="5" type="#_x0000_t5" style="position:absolute;left:0pt;margin-left:360.1pt;margin-top:14.15pt;height:11.25pt;width:14.25pt;z-index:251680768;mso-width-relative:page;mso-height-relative:page;" fillcolor="#000000" filled="t" stroked="t" coordsize="21600,21600" o:gfxdata="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zf6FN2AAAAAkBAAAP&#10;AAAAAAAAAAEAIAAAACIAAABkcnMvZG93bnJldi54bWxQSwECFAAUAAAACACHTuJA02UH8BgCAABV&#10;BAAADgAAAAAAAAABACAAAAAnAQAAZHJzL2Uyb0RvYy54bWxQSwUGAAAAAAYABgBZAQAAsQUAAAAA&#10;" adj="10800">
                      <v:fill on="t" focussize="0,0"/>
                      <v:stroke color="#000000" joinstyle="miter"/>
                      <v:imagedata o:title=""/>
                      <o:lock v:ext="edit" aspectratio="f"/>
                    </v:shape>
                  </w:pict>
                </mc:Fallback>
              </mc:AlternateContent>
            </w:r>
          </w:p>
          <w:p>
            <w:pPr>
              <w:rPr>
                <w:rFonts w:hint="eastAsia"/>
                <w:lang w:eastAsia="zh-CN"/>
              </w:rPr>
            </w:pPr>
          </w:p>
          <w:p>
            <w:pPr>
              <w:pStyle w:val="18"/>
              <w:rPr>
                <w:rFonts w:hint="eastAsia"/>
                <w:lang w:eastAsia="zh-CN"/>
              </w:rPr>
            </w:pPr>
          </w:p>
          <w:p>
            <w:pPr>
              <w:rPr>
                <w:rFonts w:hint="eastAsia"/>
                <w:lang w:eastAsia="zh-CN"/>
              </w:rPr>
            </w:pPr>
            <w:r>
              <w:rPr>
                <w:sz w:val="28"/>
              </w:rPr>
              <mc:AlternateContent>
                <mc:Choice Requires="wps">
                  <w:drawing>
                    <wp:anchor distT="0" distB="0" distL="114300" distR="114300" simplePos="0" relativeHeight="251676672" behindDoc="0" locked="0" layoutInCell="1" allowOverlap="1">
                      <wp:simplePos x="0" y="0"/>
                      <wp:positionH relativeFrom="column">
                        <wp:posOffset>387985</wp:posOffset>
                      </wp:positionH>
                      <wp:positionV relativeFrom="paragraph">
                        <wp:posOffset>42545</wp:posOffset>
                      </wp:positionV>
                      <wp:extent cx="158750" cy="158750"/>
                      <wp:effectExtent l="4445" t="4445" r="8255" b="8255"/>
                      <wp:wrapNone/>
                      <wp:docPr id="57" name="椭圆 14"/>
                      <wp:cNvGraphicFramePr/>
                      <a:graphic xmlns:a="http://schemas.openxmlformats.org/drawingml/2006/main">
                        <a:graphicData uri="http://schemas.microsoft.com/office/word/2010/wordprocessingShape">
                          <wps:wsp>
                            <wps:cNvSpPr/>
                            <wps:spPr>
                              <a:xfrm>
                                <a:off x="0" y="0"/>
                                <a:ext cx="158750" cy="158750"/>
                              </a:xfrm>
                              <a:prstGeom prst="ellipse">
                                <a:avLst/>
                              </a:prstGeom>
                              <a:solidFill>
                                <a:srgbClr val="FFFFFF"/>
                              </a:solidFill>
                              <a:ln w="9525" cap="flat" cmpd="sng">
                                <a:solidFill>
                                  <a:srgbClr val="000000"/>
                                </a:solidFill>
                                <a:prstDash val="solid"/>
                                <a:headEnd type="none" w="med" len="med"/>
                                <a:tailEnd type="none" w="med" len="med"/>
                              </a:ln>
                            </wps:spPr>
                            <wps:txbx>
                              <w:txbxContent>
                                <w:p/>
                              </w:txbxContent>
                            </wps:txbx>
                            <wps:bodyPr upright="1"/>
                          </wps:wsp>
                        </a:graphicData>
                      </a:graphic>
                    </wp:anchor>
                  </w:drawing>
                </mc:Choice>
                <mc:Fallback>
                  <w:pict>
                    <v:shape id="椭圆 14" o:spid="_x0000_s1026" o:spt="3" type="#_x0000_t3" style="position:absolute;left:0pt;margin-left:30.55pt;margin-top:3.35pt;height:12.5pt;width:12.5pt;z-index:251676672;mso-width-relative:page;mso-height-relative:page;" fillcolor="#FFFFFF" filled="t" stroked="t" coordsize="21600,21600" o:gfxdata="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P7w7NQAAAAGAQAADwAAAAAAAAABACAAAAAiAAAAZHJzL2Rvd25yZXYueG1s&#10;UEsBAhQAFAAAAAgAh07iQE8eWdz8AQAAIwQAAA4AAAAAAAAAAQAgAAAAIwEAAGRycy9lMm9Eb2Mu&#10;eG1sUEsFBgAAAAAGAAYAWQEAAJEFAAAAAA==&#10;">
                      <v:fill on="t" focussize="0,0"/>
                      <v:stroke color="#000000" joinstyle="round"/>
                      <v:imagedata o:title=""/>
                      <o:lock v:ext="edit" aspectratio="f"/>
                      <v:textbox>
                        <w:txbxContent>
                          <w:p/>
                        </w:txbxContent>
                      </v:textbox>
                    </v:shape>
                  </w:pict>
                </mc:Fallback>
              </mc:AlternateContent>
            </w:r>
          </w:p>
          <w:p>
            <w:pPr>
              <w:pStyle w:val="18"/>
              <w:rPr>
                <w:rFonts w:hint="eastAsia"/>
                <w:lang w:eastAsia="zh-CN"/>
              </w:rPr>
            </w:pPr>
            <w:r>
              <w:rPr>
                <w:b/>
                <w:bCs/>
              </w:rPr>
              <mc:AlternateContent>
                <mc:Choice Requires="wps">
                  <w:drawing>
                    <wp:anchor distT="0" distB="0" distL="114300" distR="114300" simplePos="0" relativeHeight="251691008" behindDoc="0" locked="0" layoutInCell="1" allowOverlap="1">
                      <wp:simplePos x="0" y="0"/>
                      <wp:positionH relativeFrom="column">
                        <wp:posOffset>166370</wp:posOffset>
                      </wp:positionH>
                      <wp:positionV relativeFrom="paragraph">
                        <wp:posOffset>73660</wp:posOffset>
                      </wp:positionV>
                      <wp:extent cx="438785" cy="316865"/>
                      <wp:effectExtent l="5080" t="4445" r="13335" b="21590"/>
                      <wp:wrapNone/>
                      <wp:docPr id="125" name="矩形 16"/>
                      <wp:cNvGraphicFramePr/>
                      <a:graphic xmlns:a="http://schemas.openxmlformats.org/drawingml/2006/main">
                        <a:graphicData uri="http://schemas.microsoft.com/office/word/2010/wordprocessingShape">
                          <wps:wsp>
                            <wps:cNvSpPr/>
                            <wps:spPr>
                              <a:xfrm>
                                <a:off x="0" y="0"/>
                                <a:ext cx="438785" cy="31686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04#</w:t>
                                  </w:r>
                                </w:p>
                              </w:txbxContent>
                            </wps:txbx>
                            <wps:bodyPr upright="1"/>
                          </wps:wsp>
                        </a:graphicData>
                      </a:graphic>
                    </wp:anchor>
                  </w:drawing>
                </mc:Choice>
                <mc:Fallback>
                  <w:pict>
                    <v:rect id="矩形 16" o:spid="_x0000_s1026" o:spt="1" style="position:absolute;left:0pt;margin-left:13.1pt;margin-top:5.8pt;height:24.95pt;width:34.55pt;z-index:251691008;mso-width-relative:page;mso-height-relative:page;" fillcolor="#FFFFFF" filled="t" stroked="t" coordsize="21600,21600" o:gfxdata="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WXExj1AAAAAcBAAAPAAAAAAAAAAEAIAAAACIAAABkcnMvZG93bnJldi54&#10;bWxQSwECFAAUAAAACACHTuJA6hFfWv4BAAArBAAADgAAAAAAAAABACAAAAAjAQAAZHJzL2Uyb0Rv&#10;Yy54bWxQSwUGAAAAAAYABgBZAQAAkwUAAAAA&#10;">
                      <v:fill on="t" focussize="0,0"/>
                      <v:stroke color="#FFFFFF" joinstyle="miter"/>
                      <v:imagedata o:title=""/>
                      <o:lock v:ext="edit" aspectratio="f"/>
                      <v:textbox>
                        <w:txbxContent>
                          <w:p>
                            <w:pPr>
                              <w:rPr>
                                <w:rFonts w:hint="default" w:eastAsia="宋体"/>
                                <w:lang w:val="en-US" w:eastAsia="zh-CN"/>
                              </w:rPr>
                            </w:pPr>
                            <w:r>
                              <w:rPr>
                                <w:rFonts w:hint="eastAsia"/>
                                <w:lang w:val="en-US" w:eastAsia="zh-CN"/>
                              </w:rPr>
                              <w:t>04#</w:t>
                            </w:r>
                          </w:p>
                        </w:txbxContent>
                      </v:textbox>
                    </v:rect>
                  </w:pict>
                </mc:Fallback>
              </mc:AlternateContent>
            </w:r>
          </w:p>
          <w:p>
            <w:pPr>
              <w:tabs>
                <w:tab w:val="left" w:pos="5578"/>
              </w:tabs>
              <w:rPr>
                <w:rFonts w:hint="eastAsia"/>
                <w:lang w:eastAsia="zh-CN"/>
              </w:rPr>
            </w:pPr>
            <w:r>
              <w:rPr>
                <w:rFonts w:hint="eastAsia"/>
                <w:lang w:eastAsia="zh-CN"/>
              </w:rPr>
              <w:tab/>
            </w:r>
          </w:p>
          <w:p>
            <w:pPr>
              <w:pStyle w:val="18"/>
              <w:rPr>
                <w:rFonts w:hint="eastAsia"/>
                <w:lang w:eastAsia="zh-CN"/>
              </w:rPr>
            </w:pPr>
            <w:r>
              <w:rPr>
                <w:b/>
                <w:bCs/>
              </w:rPr>
              <mc:AlternateContent>
                <mc:Choice Requires="wps">
                  <w:drawing>
                    <wp:anchor distT="0" distB="0" distL="114300" distR="114300" simplePos="0" relativeHeight="251685888" behindDoc="0" locked="0" layoutInCell="1" allowOverlap="1">
                      <wp:simplePos x="0" y="0"/>
                      <wp:positionH relativeFrom="column">
                        <wp:posOffset>2752725</wp:posOffset>
                      </wp:positionH>
                      <wp:positionV relativeFrom="paragraph">
                        <wp:posOffset>308610</wp:posOffset>
                      </wp:positionV>
                      <wp:extent cx="419100" cy="306705"/>
                      <wp:effectExtent l="5080" t="4445" r="13970" b="12700"/>
                      <wp:wrapNone/>
                      <wp:docPr id="120" name="矩形 18"/>
                      <wp:cNvGraphicFramePr/>
                      <a:graphic xmlns:a="http://schemas.openxmlformats.org/drawingml/2006/main">
                        <a:graphicData uri="http://schemas.microsoft.com/office/word/2010/wordprocessingShape">
                          <wps:wsp>
                            <wps:cNvSpPr/>
                            <wps:spPr>
                              <a:xfrm>
                                <a:off x="0" y="0"/>
                                <a:ext cx="419100" cy="30670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06#</w:t>
                                  </w:r>
                                </w:p>
                              </w:txbxContent>
                            </wps:txbx>
                            <wps:bodyPr upright="1"/>
                          </wps:wsp>
                        </a:graphicData>
                      </a:graphic>
                    </wp:anchor>
                  </w:drawing>
                </mc:Choice>
                <mc:Fallback>
                  <w:pict>
                    <v:rect id="矩形 18" o:spid="_x0000_s1026" o:spt="1" style="position:absolute;left:0pt;margin-left:216.75pt;margin-top:24.3pt;height:24.15pt;width:33pt;z-index:251685888;mso-width-relative:page;mso-height-relative:page;" fillcolor="#FFFFFF" filled="t" stroked="t" coordsize="21600,21600" o:gfxdata="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EL7rDWAAAACQEAAA8AAAAAAAAAAQAgAAAAIgAAAGRycy9kb3ducmV2&#10;LnhtbFBLAQIUABQAAAAIAIdO4kBthJl+/gEAACsEAAAOAAAAAAAAAAEAIAAAACUBAABkcnMvZTJv&#10;RG9jLnhtbFBLBQYAAAAABgAGAFkBAACVBQAAAAA=&#10;">
                      <v:fill on="t" focussize="0,0"/>
                      <v:stroke color="#FFFFFF" joinstyle="miter"/>
                      <v:imagedata o:title=""/>
                      <o:lock v:ext="edit" aspectratio="f"/>
                      <v:textbox>
                        <w:txbxContent>
                          <w:p>
                            <w:pPr>
                              <w:rPr>
                                <w:rFonts w:hint="default" w:eastAsia="宋体"/>
                                <w:lang w:val="en-US" w:eastAsia="zh-CN"/>
                              </w:rPr>
                            </w:pPr>
                            <w:r>
                              <w:rPr>
                                <w:rFonts w:hint="eastAsia"/>
                                <w:lang w:val="en-US" w:eastAsia="zh-CN"/>
                              </w:rPr>
                              <w:t>06#</w:t>
                            </w:r>
                          </w:p>
                        </w:txbxContent>
                      </v:textbox>
                    </v:rect>
                  </w:pict>
                </mc:Fallback>
              </mc:AlternateContent>
            </w:r>
            <w:r>
              <w:rPr>
                <w:rFonts w:hint="eastAsia" w:ascii="宋体" w:hAnsi="宋体" w:eastAsia="宋体" w:cs="宋体"/>
                <w:color w:val="000000"/>
                <w:sz w:val="28"/>
                <w:szCs w:val="28"/>
              </w:rPr>
              <mc:AlternateContent>
                <mc:Choice Requires="wps">
                  <w:drawing>
                    <wp:anchor distT="0" distB="0" distL="114300" distR="114300" simplePos="0" relativeHeight="251679744" behindDoc="0" locked="0" layoutInCell="1" allowOverlap="1">
                      <wp:simplePos x="0" y="0"/>
                      <wp:positionH relativeFrom="column">
                        <wp:posOffset>2478405</wp:posOffset>
                      </wp:positionH>
                      <wp:positionV relativeFrom="paragraph">
                        <wp:posOffset>292100</wp:posOffset>
                      </wp:positionV>
                      <wp:extent cx="180975" cy="142875"/>
                      <wp:effectExtent l="8890" t="8890" r="19685" b="19685"/>
                      <wp:wrapNone/>
                      <wp:docPr id="62" name="自选图形 15"/>
                      <wp:cNvGraphicFramePr/>
                      <a:graphic xmlns:a="http://schemas.openxmlformats.org/drawingml/2006/main">
                        <a:graphicData uri="http://schemas.microsoft.com/office/word/2010/wordprocessingShape">
                          <wps:wsp>
                            <wps:cNvSpPr/>
                            <wps:spPr>
                              <a:xfrm>
                                <a:off x="0" y="0"/>
                                <a:ext cx="180975" cy="142875"/>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5" o:spid="_x0000_s1026" o:spt="5" type="#_x0000_t5" style="position:absolute;left:0pt;margin-left:195.15pt;margin-top:23pt;height:11.25pt;width:14.25pt;z-index:251679744;mso-width-relative:page;mso-height-relative:page;" fillcolor="#000000" filled="t" stroked="t" coordsize="21600,21600" o:gfxdata="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pyzffYAAAACQEA&#10;AA8AAAAAAAAAAQAgAAAAIgAAAGRycy9kb3ducmV2LnhtbFBLAQIUABQAAAAIAIdO4kDfPU/9GgIA&#10;AFUEAAAOAAAAAAAAAAEAIAAAACcBAABkcnMvZTJvRG9jLnhtbFBLBQYAAAAABgAGAFkBAACzBQAA&#10;AAA=&#10;" adj="10800">
                      <v:fill on="t" focussize="0,0"/>
                      <v:stroke color="#000000" joinstyle="miter"/>
                      <v:imagedata o:title=""/>
                      <o:lock v:ext="edit" aspectratio="f"/>
                    </v:shape>
                  </w:pict>
                </mc:Fallback>
              </mc:AlternateContent>
            </w:r>
            <w:r>
              <w:rPr>
                <w:sz w:val="28"/>
              </w:rPr>
              <mc:AlternateContent>
                <mc:Choice Requires="wps">
                  <w:drawing>
                    <wp:anchor distT="0" distB="0" distL="114300" distR="114300" simplePos="0" relativeHeight="251687936" behindDoc="0" locked="0" layoutInCell="1" allowOverlap="1">
                      <wp:simplePos x="0" y="0"/>
                      <wp:positionH relativeFrom="column">
                        <wp:posOffset>1407795</wp:posOffset>
                      </wp:positionH>
                      <wp:positionV relativeFrom="paragraph">
                        <wp:posOffset>217805</wp:posOffset>
                      </wp:positionV>
                      <wp:extent cx="158750" cy="158750"/>
                      <wp:effectExtent l="4445" t="4445" r="8255" b="8255"/>
                      <wp:wrapNone/>
                      <wp:docPr id="122" name="椭圆 12"/>
                      <wp:cNvGraphicFramePr/>
                      <a:graphic xmlns:a="http://schemas.openxmlformats.org/drawingml/2006/main">
                        <a:graphicData uri="http://schemas.microsoft.com/office/word/2010/wordprocessingShape">
                          <wps:wsp>
                            <wps:cNvSpPr/>
                            <wps:spPr>
                              <a:xfrm>
                                <a:off x="0" y="0"/>
                                <a:ext cx="158750" cy="158750"/>
                              </a:xfrm>
                              <a:prstGeom prst="ellipse">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椭圆 12" o:spid="_x0000_s1026" o:spt="3" type="#_x0000_t3" style="position:absolute;left:0pt;margin-left:110.85pt;margin-top:17.15pt;height:12.5pt;width:12.5pt;z-index:251687936;mso-width-relative:page;mso-height-relative:page;" fillcolor="#FFFFFF" filled="t" stroked="t" coordsize="21600,21600" o:gfxdata="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ZWf/nYAAAACQEAAA8AAAAAAAAAAQAgAAAAIgAAAGRycy9kb3ducmV2LnhtbFBL&#10;AQIUABQAAAAIAIdO4kCnShyc9gEAABkEAAAOAAAAAAAAAAEAIAAAACcBAABkcnMvZTJvRG9jLnht&#10;bFBLBQYAAAAABgAGAFkBAACPBQAAAAA=&#10;">
                      <v:fill on="t" focussize="0,0"/>
                      <v:stroke color="#000000" joinstyle="round"/>
                      <v:imagedata o:title=""/>
                      <o:lock v:ext="edit" aspectratio="f"/>
                    </v:shape>
                  </w:pict>
                </mc:Fallback>
              </mc:AlternateContent>
            </w:r>
            <w:r>
              <w:rPr>
                <w:sz w:val="28"/>
              </w:rPr>
              <mc:AlternateContent>
                <mc:Choice Requires="wps">
                  <w:drawing>
                    <wp:anchor distT="0" distB="0" distL="114300" distR="114300" simplePos="0" relativeHeight="251675648" behindDoc="0" locked="0" layoutInCell="1" allowOverlap="1">
                      <wp:simplePos x="0" y="0"/>
                      <wp:positionH relativeFrom="column">
                        <wp:posOffset>435610</wp:posOffset>
                      </wp:positionH>
                      <wp:positionV relativeFrom="paragraph">
                        <wp:posOffset>151130</wp:posOffset>
                      </wp:positionV>
                      <wp:extent cx="178435" cy="176530"/>
                      <wp:effectExtent l="4445" t="4445" r="7620" b="9525"/>
                      <wp:wrapNone/>
                      <wp:docPr id="56" name="椭圆 13"/>
                      <wp:cNvGraphicFramePr/>
                      <a:graphic xmlns:a="http://schemas.openxmlformats.org/drawingml/2006/main">
                        <a:graphicData uri="http://schemas.microsoft.com/office/word/2010/wordprocessingShape">
                          <wps:wsp>
                            <wps:cNvSpPr/>
                            <wps:spPr>
                              <a:xfrm>
                                <a:off x="0" y="0"/>
                                <a:ext cx="178435" cy="176530"/>
                              </a:xfrm>
                              <a:prstGeom prst="ellipse">
                                <a:avLst/>
                              </a:prstGeom>
                              <a:solidFill>
                                <a:srgbClr val="FFFFFF"/>
                              </a:solidFill>
                              <a:ln w="9525" cap="flat" cmpd="sng">
                                <a:solidFill>
                                  <a:srgbClr val="000000"/>
                                </a:solidFill>
                                <a:prstDash val="solid"/>
                                <a:headEnd type="none" w="med" len="med"/>
                                <a:tailEnd type="none" w="med" len="med"/>
                              </a:ln>
                            </wps:spPr>
                            <wps:txbx>
                              <w:txbxContent>
                                <w:p/>
                              </w:txbxContent>
                            </wps:txbx>
                            <wps:bodyPr upright="1"/>
                          </wps:wsp>
                        </a:graphicData>
                      </a:graphic>
                    </wp:anchor>
                  </w:drawing>
                </mc:Choice>
                <mc:Fallback>
                  <w:pict>
                    <v:shape id="椭圆 13" o:spid="_x0000_s1026" o:spt="3" type="#_x0000_t3" style="position:absolute;left:0pt;margin-left:34.3pt;margin-top:11.9pt;height:13.9pt;width:14.05pt;z-index:251675648;mso-width-relative:page;mso-height-relative:page;" fillcolor="#FFFFFF" filled="t" stroked="t" coordsize="21600,21600" o:gfxdata="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CQ0TWAAAABwEAAA8AAAAAAAAAAQAgAAAAIgAAAGRycy9kb3du&#10;cmV2LnhtbFBLAQIUABQAAAAIAIdO4kCWXCotAQIAACMEAAAOAAAAAAAAAAEAIAAAACUBAABkcnMv&#10;ZTJvRG9jLnhtbFBLBQYAAAAABgAGAFkBAACYBQAAAAA=&#10;">
                      <v:fill on="t" focussize="0,0"/>
                      <v:stroke color="#000000" joinstyle="round"/>
                      <v:imagedata o:title=""/>
                      <o:lock v:ext="edit" aspectratio="f"/>
                      <v:textbox>
                        <w:txbxContent>
                          <w:p/>
                        </w:txbxContent>
                      </v:textbox>
                    </v:shape>
                  </w:pict>
                </mc:Fallback>
              </mc:AlternateContent>
            </w:r>
          </w:p>
          <w:p>
            <w:pPr>
              <w:rPr>
                <w:rFonts w:hint="eastAsia"/>
                <w:lang w:eastAsia="zh-CN"/>
              </w:rPr>
            </w:pPr>
            <w:r>
              <mc:AlternateContent>
                <mc:Choice Requires="wps">
                  <w:drawing>
                    <wp:anchor distT="0" distB="0" distL="114300" distR="114300" simplePos="0" relativeHeight="251672576" behindDoc="0" locked="0" layoutInCell="1" allowOverlap="1">
                      <wp:simplePos x="0" y="0"/>
                      <wp:positionH relativeFrom="column">
                        <wp:posOffset>3604260</wp:posOffset>
                      </wp:positionH>
                      <wp:positionV relativeFrom="paragraph">
                        <wp:posOffset>83820</wp:posOffset>
                      </wp:positionV>
                      <wp:extent cx="1915160" cy="1581785"/>
                      <wp:effectExtent l="4445" t="4445" r="23495" b="13970"/>
                      <wp:wrapNone/>
                      <wp:docPr id="52" name="文本框 29"/>
                      <wp:cNvGraphicFramePr/>
                      <a:graphic xmlns:a="http://schemas.openxmlformats.org/drawingml/2006/main">
                        <a:graphicData uri="http://schemas.microsoft.com/office/word/2010/wordprocessingShape">
                          <wps:wsp>
                            <wps:cNvSpPr txBox="1"/>
                            <wps:spPr>
                              <a:xfrm>
                                <a:off x="0" y="0"/>
                                <a:ext cx="1915160" cy="1581785"/>
                              </a:xfrm>
                              <a:prstGeom prst="rect">
                                <a:avLst/>
                              </a:prstGeom>
                              <a:gradFill rotWithShape="0">
                                <a:gsLst>
                                  <a:gs pos="0">
                                    <a:srgbClr val="FFFFFF"/>
                                  </a:gs>
                                  <a:gs pos="100000">
                                    <a:srgbClr val="FFFFFF"/>
                                  </a:gs>
                                </a:gsLst>
                                <a:lin ang="0"/>
                                <a:tileRect/>
                              </a:gradFill>
                              <a:ln w="6350" cap="flat" cmpd="sng">
                                <a:solidFill>
                                  <a:srgbClr val="FFFFFF"/>
                                </a:solidFill>
                                <a:prstDash val="solid"/>
                                <a:miter/>
                                <a:headEnd type="none" w="med" len="med"/>
                                <a:tailEnd type="none" w="med" len="med"/>
                              </a:ln>
                            </wps:spPr>
                            <wps:txbx>
                              <w:txbxContent>
                                <w:p>
                                  <w:pPr>
                                    <w:rPr>
                                      <w:rFonts w:hint="eastAsia"/>
                                    </w:rPr>
                                  </w:pPr>
                                  <w:r>
                                    <w:rPr>
                                      <w:rFonts w:hint="eastAsia"/>
                                    </w:rPr>
                                    <w:t>图例：</w:t>
                                  </w:r>
                                </w:p>
                                <w:p>
                                  <w:pPr>
                                    <w:rPr>
                                      <w:rFonts w:hint="eastAsia"/>
                                      <w:lang w:val="en-US" w:eastAsia="zh-CN"/>
                                    </w:rPr>
                                  </w:pPr>
                                </w:p>
                                <w:p>
                                  <w:pPr>
                                    <w:ind w:firstLine="630" w:firstLineChars="300"/>
                                    <w:rPr>
                                      <w:rFonts w:hint="eastAsia"/>
                                      <w:lang w:val="en-US" w:eastAsia="zh-CN"/>
                                    </w:rPr>
                                  </w:pPr>
                                  <w:r>
                                    <w:rPr>
                                      <w:rFonts w:hint="eastAsia"/>
                                      <w:lang w:val="en-US" w:eastAsia="zh-CN"/>
                                    </w:rPr>
                                    <w:t>无组织采样点</w:t>
                                  </w:r>
                                </w:p>
                                <w:p>
                                  <w:pPr>
                                    <w:ind w:firstLine="630" w:firstLineChars="300"/>
                                    <w:rPr>
                                      <w:rFonts w:hint="eastAsia"/>
                                      <w:lang w:val="en-US" w:eastAsia="zh-CN"/>
                                    </w:rPr>
                                  </w:pPr>
                                </w:p>
                                <w:p>
                                  <w:pPr>
                                    <w:ind w:firstLine="630" w:firstLineChars="300"/>
                                    <w:rPr>
                                      <w:rFonts w:hint="eastAsia"/>
                                      <w:lang w:val="en-US" w:eastAsia="zh-CN"/>
                                    </w:rPr>
                                  </w:pPr>
                                  <w:r>
                                    <w:rPr>
                                      <w:rFonts w:hint="eastAsia"/>
                                      <w:lang w:val="en-US" w:eastAsia="zh-CN"/>
                                    </w:rPr>
                                    <w:t>噪声检测点</w:t>
                                  </w:r>
                                </w:p>
                                <w:p>
                                  <w:pPr>
                                    <w:ind w:firstLine="630" w:firstLineChars="300"/>
                                    <w:rPr>
                                      <w:rFonts w:hint="eastAsia" w:cs="Times New Roman"/>
                                      <w:lang w:val="en-US" w:eastAsia="zh-CN"/>
                                    </w:rPr>
                                  </w:pPr>
                                </w:p>
                                <w:p>
                                  <w:pPr>
                                    <w:ind w:firstLine="630" w:firstLineChars="300"/>
                                    <w:rPr>
                                      <w:rFonts w:hint="eastAsia"/>
                                      <w:lang w:val="en-US" w:eastAsia="zh-CN"/>
                                    </w:rPr>
                                  </w:pPr>
                                </w:p>
                                <w:p>
                                  <w:pPr>
                                    <w:ind w:firstLine="630" w:firstLineChars="300"/>
                                    <w:rPr>
                                      <w:rFonts w:hint="eastAsia" w:eastAsia="宋体"/>
                                      <w:lang w:val="en-US" w:eastAsia="zh-CN"/>
                                    </w:rPr>
                                  </w:pPr>
                                </w:p>
                              </w:txbxContent>
                            </wps:txbx>
                            <wps:bodyPr upright="1"/>
                          </wps:wsp>
                        </a:graphicData>
                      </a:graphic>
                    </wp:anchor>
                  </w:drawing>
                </mc:Choice>
                <mc:Fallback>
                  <w:pict>
                    <v:shape id="文本框 29" o:spid="_x0000_s1026" o:spt="202" type="#_x0000_t202" style="position:absolute;left:0pt;margin-left:283.8pt;margin-top:6.6pt;height:124.55pt;width:150.8pt;z-index:251672576;mso-width-relative:page;mso-height-relative:page;" fillcolor="#FFFFFF" filled="t" stroked="t" coordsize="21600,21600" o:gfxdata="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I+lme2QAAAAoBAAAPAAAAAAAAAAEAIAAAACIA&#10;AABkcnMvZG93bnJldi54bWxQSwECFAAUAAAACACHTuJA2Rmrs0ECAADABAAADgAAAAAAAAABACAA&#10;AAAoAQAAZHJzL2Uyb0RvYy54bWxQSwUGAAAAAAYABgBZAQAA2wUAAAAA&#10;">
                      <v:fill type="gradient" on="t" color2="#FFFFFF" angle="90" focus="100%" focussize="0,0">
                        <o:fill type="gradientUnscaled" v:ext="backwardCompatible"/>
                      </v:fill>
                      <v:stroke weight="0.5pt" color="#FFFFFF" joinstyle="miter"/>
                      <v:imagedata o:title=""/>
                      <o:lock v:ext="edit" aspectratio="f"/>
                      <v:textbox>
                        <w:txbxContent>
                          <w:p>
                            <w:pPr>
                              <w:rPr>
                                <w:rFonts w:hint="eastAsia"/>
                              </w:rPr>
                            </w:pPr>
                            <w:r>
                              <w:rPr>
                                <w:rFonts w:hint="eastAsia"/>
                              </w:rPr>
                              <w:t>图例：</w:t>
                            </w:r>
                          </w:p>
                          <w:p>
                            <w:pPr>
                              <w:rPr>
                                <w:rFonts w:hint="eastAsia"/>
                                <w:lang w:val="en-US" w:eastAsia="zh-CN"/>
                              </w:rPr>
                            </w:pPr>
                          </w:p>
                          <w:p>
                            <w:pPr>
                              <w:ind w:firstLine="630" w:firstLineChars="300"/>
                              <w:rPr>
                                <w:rFonts w:hint="eastAsia"/>
                                <w:lang w:val="en-US" w:eastAsia="zh-CN"/>
                              </w:rPr>
                            </w:pPr>
                            <w:r>
                              <w:rPr>
                                <w:rFonts w:hint="eastAsia"/>
                                <w:lang w:val="en-US" w:eastAsia="zh-CN"/>
                              </w:rPr>
                              <w:t>无组织采样点</w:t>
                            </w:r>
                          </w:p>
                          <w:p>
                            <w:pPr>
                              <w:ind w:firstLine="630" w:firstLineChars="300"/>
                              <w:rPr>
                                <w:rFonts w:hint="eastAsia"/>
                                <w:lang w:val="en-US" w:eastAsia="zh-CN"/>
                              </w:rPr>
                            </w:pPr>
                          </w:p>
                          <w:p>
                            <w:pPr>
                              <w:ind w:firstLine="630" w:firstLineChars="300"/>
                              <w:rPr>
                                <w:rFonts w:hint="eastAsia"/>
                                <w:lang w:val="en-US" w:eastAsia="zh-CN"/>
                              </w:rPr>
                            </w:pPr>
                            <w:r>
                              <w:rPr>
                                <w:rFonts w:hint="eastAsia"/>
                                <w:lang w:val="en-US" w:eastAsia="zh-CN"/>
                              </w:rPr>
                              <w:t>噪声检测点</w:t>
                            </w:r>
                          </w:p>
                          <w:p>
                            <w:pPr>
                              <w:ind w:firstLine="630" w:firstLineChars="300"/>
                              <w:rPr>
                                <w:rFonts w:hint="eastAsia" w:cs="Times New Roman"/>
                                <w:lang w:val="en-US" w:eastAsia="zh-CN"/>
                              </w:rPr>
                            </w:pPr>
                          </w:p>
                          <w:p>
                            <w:pPr>
                              <w:ind w:firstLine="630" w:firstLineChars="300"/>
                              <w:rPr>
                                <w:rFonts w:hint="eastAsia"/>
                                <w:lang w:val="en-US" w:eastAsia="zh-CN"/>
                              </w:rPr>
                            </w:pPr>
                          </w:p>
                          <w:p>
                            <w:pPr>
                              <w:ind w:firstLine="630" w:firstLineChars="300"/>
                              <w:rPr>
                                <w:rFonts w:hint="eastAsia" w:eastAsia="宋体"/>
                                <w:lang w:val="en-US" w:eastAsia="zh-CN"/>
                              </w:rPr>
                            </w:pPr>
                          </w:p>
                        </w:txbxContent>
                      </v:textbox>
                    </v:shape>
                  </w:pict>
                </mc:Fallback>
              </mc:AlternateContent>
            </w:r>
            <w:r>
              <w:rPr>
                <w:b/>
                <w:bCs/>
              </w:rPr>
              <mc:AlternateContent>
                <mc:Choice Requires="wps">
                  <w:drawing>
                    <wp:anchor distT="0" distB="0" distL="114300" distR="114300" simplePos="0" relativeHeight="251688960" behindDoc="0" locked="0" layoutInCell="1" allowOverlap="1">
                      <wp:simplePos x="0" y="0"/>
                      <wp:positionH relativeFrom="column">
                        <wp:posOffset>1189355</wp:posOffset>
                      </wp:positionH>
                      <wp:positionV relativeFrom="paragraph">
                        <wp:posOffset>96520</wp:posOffset>
                      </wp:positionV>
                      <wp:extent cx="419100" cy="294640"/>
                      <wp:effectExtent l="5080" t="4445" r="13970" b="5715"/>
                      <wp:wrapNone/>
                      <wp:docPr id="123" name="矩形 11"/>
                      <wp:cNvGraphicFramePr/>
                      <a:graphic xmlns:a="http://schemas.openxmlformats.org/drawingml/2006/main">
                        <a:graphicData uri="http://schemas.microsoft.com/office/word/2010/wordprocessingShape">
                          <wps:wsp>
                            <wps:cNvSpPr/>
                            <wps:spPr>
                              <a:xfrm>
                                <a:off x="0" y="0"/>
                                <a:ext cx="419100" cy="29464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02#</w:t>
                                  </w:r>
                                </w:p>
                              </w:txbxContent>
                            </wps:txbx>
                            <wps:bodyPr upright="1"/>
                          </wps:wsp>
                        </a:graphicData>
                      </a:graphic>
                    </wp:anchor>
                  </w:drawing>
                </mc:Choice>
                <mc:Fallback>
                  <w:pict>
                    <v:rect id="矩形 11" o:spid="_x0000_s1026" o:spt="1" style="position:absolute;left:0pt;margin-left:93.65pt;margin-top:7.6pt;height:23.2pt;width:33pt;z-index:251688960;mso-width-relative:page;mso-height-relative:page;" fillcolor="#FFFFFF" filled="t" stroked="t" coordsize="21600,21600" o:gfxdata="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0xAOA1gAAAAkBAAAPAAAAAAAAAAEAIAAAACIAAABkcnMvZG93bnJl&#10;di54bWxQSwECFAAUAAAACACHTuJAXonPD/8BAAArBAAADgAAAAAAAAABACAAAAAlAQAAZHJzL2Uy&#10;b0RvYy54bWxQSwUGAAAAAAYABgBZAQAAlgUAAAAA&#10;">
                      <v:fill on="t" focussize="0,0"/>
                      <v:stroke color="#FFFFFF" joinstyle="miter"/>
                      <v:imagedata o:title=""/>
                      <o:lock v:ext="edit" aspectratio="f"/>
                      <v:textbox>
                        <w:txbxContent>
                          <w:p>
                            <w:pPr>
                              <w:rPr>
                                <w:rFonts w:hint="default" w:eastAsia="宋体"/>
                                <w:lang w:val="en-US" w:eastAsia="zh-CN"/>
                              </w:rPr>
                            </w:pPr>
                            <w:r>
                              <w:rPr>
                                <w:rFonts w:hint="eastAsia"/>
                                <w:lang w:val="en-US" w:eastAsia="zh-CN"/>
                              </w:rPr>
                              <w:t>02#</w:t>
                            </w:r>
                          </w:p>
                        </w:txbxContent>
                      </v:textbox>
                    </v:rect>
                  </w:pict>
                </mc:Fallback>
              </mc:AlternateContent>
            </w:r>
            <w:r>
              <w:rPr>
                <w:b/>
                <w:bCs/>
              </w:rPr>
              <mc:AlternateContent>
                <mc:Choice Requires="wps">
                  <w:drawing>
                    <wp:anchor distT="0" distB="0" distL="114300" distR="114300" simplePos="0" relativeHeight="251677696" behindDoc="0" locked="0" layoutInCell="1" allowOverlap="1">
                      <wp:simplePos x="0" y="0"/>
                      <wp:positionH relativeFrom="column">
                        <wp:posOffset>81915</wp:posOffset>
                      </wp:positionH>
                      <wp:positionV relativeFrom="paragraph">
                        <wp:posOffset>19050</wp:posOffset>
                      </wp:positionV>
                      <wp:extent cx="443865" cy="281305"/>
                      <wp:effectExtent l="5080" t="5080" r="8255" b="18415"/>
                      <wp:wrapNone/>
                      <wp:docPr id="58" name="矩形 17"/>
                      <wp:cNvGraphicFramePr/>
                      <a:graphic xmlns:a="http://schemas.openxmlformats.org/drawingml/2006/main">
                        <a:graphicData uri="http://schemas.microsoft.com/office/word/2010/wordprocessingShape">
                          <wps:wsp>
                            <wps:cNvSpPr/>
                            <wps:spPr>
                              <a:xfrm>
                                <a:off x="0" y="0"/>
                                <a:ext cx="443865" cy="28130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03#</w:t>
                                  </w:r>
                                </w:p>
                              </w:txbxContent>
                            </wps:txbx>
                            <wps:bodyPr upright="1"/>
                          </wps:wsp>
                        </a:graphicData>
                      </a:graphic>
                    </wp:anchor>
                  </w:drawing>
                </mc:Choice>
                <mc:Fallback>
                  <w:pict>
                    <v:rect id="矩形 17" o:spid="_x0000_s1026" o:spt="1" style="position:absolute;left:0pt;margin-left:6.45pt;margin-top:1.5pt;height:22.15pt;width:34.95pt;z-index:251677696;mso-width-relative:page;mso-height-relative:page;" fillcolor="#FFFFFF" filled="t" stroked="t" coordsize="21600,21600" o:gfxdata="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zgKHLUAAAABgEAAA8AAAAAAAAAAQAgAAAAIgAAAGRycy9kb3ducmV2Lnht&#10;bFBLAQIUABQAAAAIAIdO4kCb6ZXb/QEAACoEAAAOAAAAAAAAAAEAIAAAACMBAABkcnMvZTJvRG9j&#10;LnhtbFBLBQYAAAAABgAGAFkBAACSBQAAAAA=&#10;">
                      <v:fill on="t" focussize="0,0"/>
                      <v:stroke color="#FFFFFF" joinstyle="miter"/>
                      <v:imagedata o:title=""/>
                      <o:lock v:ext="edit" aspectratio="f"/>
                      <v:textbox>
                        <w:txbxContent>
                          <w:p>
                            <w:pPr>
                              <w:rPr>
                                <w:rFonts w:hint="default" w:eastAsia="宋体"/>
                                <w:lang w:val="en-US" w:eastAsia="zh-CN"/>
                              </w:rPr>
                            </w:pPr>
                            <w:r>
                              <w:rPr>
                                <w:rFonts w:hint="eastAsia"/>
                                <w:lang w:val="en-US" w:eastAsia="zh-CN"/>
                              </w:rPr>
                              <w:t>03#</w:t>
                            </w:r>
                          </w:p>
                        </w:txbxContent>
                      </v:textbox>
                    </v:rect>
                  </w:pict>
                </mc:Fallback>
              </mc:AlternateContent>
            </w:r>
          </w:p>
          <w:p>
            <w:pPr>
              <w:pStyle w:val="18"/>
              <w:rPr>
                <w:rFonts w:hint="eastAsia"/>
                <w:lang w:eastAsia="zh-CN"/>
              </w:rPr>
            </w:pPr>
            <w:r>
              <w:rPr>
                <w:sz w:val="28"/>
              </w:rPr>
              <mc:AlternateContent>
                <mc:Choice Requires="wps">
                  <w:drawing>
                    <wp:anchor distT="0" distB="0" distL="114300" distR="114300" simplePos="0" relativeHeight="251678720" behindDoc="0" locked="0" layoutInCell="1" allowOverlap="1">
                      <wp:simplePos x="0" y="0"/>
                      <wp:positionH relativeFrom="column">
                        <wp:posOffset>3867785</wp:posOffset>
                      </wp:positionH>
                      <wp:positionV relativeFrom="paragraph">
                        <wp:posOffset>295910</wp:posOffset>
                      </wp:positionV>
                      <wp:extent cx="147320" cy="168910"/>
                      <wp:effectExtent l="4445" t="4445" r="19685" b="17145"/>
                      <wp:wrapNone/>
                      <wp:docPr id="61" name="椭圆 20"/>
                      <wp:cNvGraphicFramePr/>
                      <a:graphic xmlns:a="http://schemas.openxmlformats.org/drawingml/2006/main">
                        <a:graphicData uri="http://schemas.microsoft.com/office/word/2010/wordprocessingShape">
                          <wps:wsp>
                            <wps:cNvSpPr/>
                            <wps:spPr>
                              <a:xfrm>
                                <a:off x="0" y="0"/>
                                <a:ext cx="147320" cy="168910"/>
                              </a:xfrm>
                              <a:prstGeom prst="ellipse">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椭圆 20" o:spid="_x0000_s1026" o:spt="3" type="#_x0000_t3" style="position:absolute;left:0pt;margin-left:304.55pt;margin-top:23.3pt;height:13.3pt;width:11.6pt;z-index:251678720;mso-width-relative:page;mso-height-relative:page;" fillcolor="#FFFFFF" filled="t" stroked="t" coordsize="21600,21600" o:gfxdata="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joxvnYAAAACQEAAA8AAAAAAAAAAQAgAAAAIgAAAGRycy9kb3ducmV2Lnht&#10;bFBLAQIUABQAAAAIAIdO4kBHb5UD+QEAABgEAAAOAAAAAAAAAAEAIAAAACcBAABkcnMvZTJvRG9j&#10;LnhtbFBLBQYAAAAABgAGAFkBAACSBQAAAAA=&#10;">
                      <v:fill on="t" focussize="0,0"/>
                      <v:stroke color="#000000" joinstyle="round"/>
                      <v:imagedata o:title=""/>
                      <o:lock v:ext="edit" aspectratio="f"/>
                    </v:shape>
                  </w:pict>
                </mc:Fallback>
              </mc:AlternateContent>
            </w:r>
          </w:p>
          <w:p>
            <w:pPr>
              <w:pStyle w:val="18"/>
              <w:rPr>
                <w:rFonts w:hint="eastAsia"/>
                <w:lang w:eastAsia="zh-CN"/>
              </w:rPr>
            </w:pPr>
            <w:r>
              <w:rPr>
                <w:rFonts w:hint="eastAsia" w:ascii="宋体" w:hAnsi="宋体" w:eastAsia="宋体" w:cs="宋体"/>
                <w:color w:val="000000"/>
                <w:sz w:val="28"/>
                <w:szCs w:val="28"/>
              </w:rPr>
              <mc:AlternateContent>
                <mc:Choice Requires="wps">
                  <w:drawing>
                    <wp:anchor distT="0" distB="0" distL="114300" distR="114300" simplePos="0" relativeHeight="251682816" behindDoc="0" locked="0" layoutInCell="1" allowOverlap="1">
                      <wp:simplePos x="0" y="0"/>
                      <wp:positionH relativeFrom="column">
                        <wp:posOffset>3842385</wp:posOffset>
                      </wp:positionH>
                      <wp:positionV relativeFrom="paragraph">
                        <wp:posOffset>307340</wp:posOffset>
                      </wp:positionV>
                      <wp:extent cx="180975" cy="142875"/>
                      <wp:effectExtent l="8890" t="8890" r="19685" b="19685"/>
                      <wp:wrapNone/>
                      <wp:docPr id="90" name="自选图形 21"/>
                      <wp:cNvGraphicFramePr/>
                      <a:graphic xmlns:a="http://schemas.openxmlformats.org/drawingml/2006/main">
                        <a:graphicData uri="http://schemas.microsoft.com/office/word/2010/wordprocessingShape">
                          <wps:wsp>
                            <wps:cNvSpPr/>
                            <wps:spPr>
                              <a:xfrm>
                                <a:off x="0" y="0"/>
                                <a:ext cx="180975" cy="142875"/>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1" o:spid="_x0000_s1026" o:spt="5" type="#_x0000_t5" style="position:absolute;left:0pt;margin-left:302.55pt;margin-top:24.2pt;height:11.25pt;width:14.25pt;z-index:251682816;mso-width-relative:page;mso-height-relative:page;" fillcolor="#000000" filled="t" stroked="t" coordsize="21600,21600" o:gfxdata="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A0077YAAAACQEAAA8A&#10;AAAAAAAAAQAgAAAAIgAAAGRycy9kb3ducmV2LnhtbFBLAQIUABQAAAAIAIdO4kCLDEwdFwIAAFUE&#10;AAAOAAAAAAAAAAEAIAAAACcBAABkcnMvZTJvRG9jLnhtbFBLBQYAAAAABgAGAFkBAACwBQAAAAA=&#10;" adj="10800">
                      <v:fill on="t" focussize="0,0"/>
                      <v:stroke color="#000000" joinstyle="miter"/>
                      <v:imagedata o:title=""/>
                      <o:lock v:ext="edit" aspectratio="f"/>
                    </v:shape>
                  </w:pict>
                </mc:Fallback>
              </mc:AlternateContent>
            </w:r>
          </w:p>
          <w:p>
            <w:pPr>
              <w:rPr>
                <w:rFonts w:hint="eastAsia"/>
                <w:lang w:eastAsia="zh-CN"/>
              </w:rPr>
            </w:pPr>
          </w:p>
          <w:p>
            <w:pPr>
              <w:pStyle w:val="18"/>
              <w:rPr>
                <w:rFonts w:hint="eastAsia"/>
                <w:lang w:eastAsia="zh-CN"/>
              </w:rPr>
            </w:pPr>
          </w:p>
          <w:p>
            <w:pPr>
              <w:rPr>
                <w:rFonts w:hint="eastAsia"/>
                <w:lang w:eastAsia="zh-CN"/>
              </w:rPr>
            </w:pPr>
          </w:p>
          <w:p>
            <w:pPr>
              <w:pStyle w:val="18"/>
              <w:rPr>
                <w:rFonts w:hint="eastAsia"/>
                <w:lang w:eastAsia="zh-CN"/>
              </w:rPr>
            </w:pPr>
          </w:p>
          <w:p>
            <w:pPr>
              <w:rPr>
                <w:rFonts w:hint="eastAsia"/>
                <w:lang w:eastAsia="zh-CN"/>
              </w:rPr>
            </w:pPr>
          </w:p>
          <w:p>
            <w:pPr>
              <w:pStyle w:val="18"/>
              <w:jc w:val="center"/>
              <w:rPr>
                <w:rFonts w:hint="eastAsia"/>
                <w:color w:val="000000"/>
                <w:sz w:val="22"/>
              </w:rPr>
            </w:pPr>
          </w:p>
          <w:p>
            <w:pPr>
              <w:pStyle w:val="18"/>
              <w:jc w:val="center"/>
              <w:rPr>
                <w:rFonts w:hint="eastAsia"/>
                <w:color w:val="000000"/>
                <w:sz w:val="22"/>
              </w:rPr>
            </w:pPr>
          </w:p>
          <w:p>
            <w:pPr>
              <w:widowControl/>
              <w:adjustRightInd w:val="0"/>
              <w:snapToGrid w:val="0"/>
              <w:jc w:val="center"/>
              <w:rPr>
                <w:rFonts w:ascii="宋体" w:hAnsi="宋体"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6" w:hRule="atLeast"/>
          <w:jc w:val="center"/>
        </w:trPr>
        <w:tc>
          <w:tcPr>
            <w:tcW w:w="8844" w:type="dxa"/>
            <w:tcBorders>
              <w:top w:val="single" w:color="auto" w:sz="4" w:space="0"/>
              <w:left w:val="single" w:color="auto" w:sz="4" w:space="0"/>
              <w:bottom w:val="single" w:color="auto" w:sz="4" w:space="0"/>
              <w:right w:val="single" w:color="auto" w:sz="4" w:space="0"/>
            </w:tcBorders>
          </w:tcPr>
          <w:p>
            <w:pPr>
              <w:widowControl/>
              <w:numPr>
                <w:ilvl w:val="0"/>
                <w:numId w:val="2"/>
              </w:numPr>
              <w:adjustRightInd w:val="0"/>
              <w:snapToGrid w:val="0"/>
              <w:rPr>
                <w:rFonts w:hint="eastAsia" w:ascii="宋体" w:hAnsi="宋体"/>
                <w:b/>
                <w:bCs/>
                <w:kern w:val="0"/>
                <w:sz w:val="24"/>
                <w:szCs w:val="24"/>
              </w:rPr>
            </w:pPr>
            <w:r>
              <w:rPr>
                <w:rFonts w:hint="eastAsia" w:ascii="宋体" w:hAnsi="宋体"/>
                <w:b/>
                <w:bCs/>
                <w:kern w:val="0"/>
                <w:sz w:val="24"/>
                <w:szCs w:val="24"/>
                <w:lang w:eastAsia="zh-CN"/>
              </w:rPr>
              <w:t>有组织</w:t>
            </w:r>
            <w:r>
              <w:rPr>
                <w:rFonts w:hint="eastAsia" w:ascii="宋体" w:hAnsi="宋体"/>
                <w:b/>
                <w:bCs/>
                <w:kern w:val="0"/>
                <w:sz w:val="24"/>
                <w:szCs w:val="24"/>
              </w:rPr>
              <w:t>检测结果：</w:t>
            </w:r>
          </w:p>
          <w:p>
            <w:pPr>
              <w:pStyle w:val="2"/>
              <w:numPr>
                <w:ilvl w:val="0"/>
                <w:numId w:val="0"/>
              </w:numPr>
              <w:jc w:val="both"/>
            </w:pPr>
          </w:p>
          <w:tbl>
            <w:tblPr>
              <w:tblStyle w:val="20"/>
              <w:tblW w:w="8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065"/>
              <w:gridCol w:w="975"/>
              <w:gridCol w:w="1215"/>
              <w:gridCol w:w="1260"/>
              <w:gridCol w:w="1210"/>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采样时间</w:t>
                  </w:r>
                </w:p>
              </w:tc>
              <w:tc>
                <w:tcPr>
                  <w:tcW w:w="204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点位名称</w:t>
                  </w: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颗粒物（mg/m³）</w:t>
                  </w: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废气流量（Nm³/h）</w:t>
                  </w:r>
                </w:p>
              </w:tc>
              <w:tc>
                <w:tcPr>
                  <w:tcW w:w="12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排放速率（kg/h）</w:t>
                  </w:r>
                </w:p>
              </w:tc>
              <w:tc>
                <w:tcPr>
                  <w:tcW w:w="14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排气筒参数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7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2023.02.20</w:t>
                  </w:r>
                </w:p>
              </w:tc>
              <w:tc>
                <w:tcPr>
                  <w:tcW w:w="106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除尘器排气筒</w:t>
                  </w: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1</w:t>
                  </w: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2.1</w:t>
                  </w: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19619</w:t>
                  </w:r>
                </w:p>
              </w:tc>
              <w:tc>
                <w:tcPr>
                  <w:tcW w:w="12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0.0412</w:t>
                  </w:r>
                </w:p>
              </w:tc>
              <w:tc>
                <w:tcPr>
                  <w:tcW w:w="142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H=15m</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Φ=0.60m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7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00"/>
                      <w:sz w:val="21"/>
                      <w:szCs w:val="21"/>
                      <w:vertAlign w:val="baseline"/>
                      <w:lang w:val="en-US" w:eastAsia="zh-CN"/>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2</w:t>
                  </w: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1.8</w:t>
                  </w: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19807</w:t>
                  </w:r>
                </w:p>
              </w:tc>
              <w:tc>
                <w:tcPr>
                  <w:tcW w:w="12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0.0357</w:t>
                  </w:r>
                </w:p>
              </w:tc>
              <w:tc>
                <w:tcPr>
                  <w:tcW w:w="142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7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00"/>
                      <w:sz w:val="21"/>
                      <w:szCs w:val="21"/>
                      <w:vertAlign w:val="baseline"/>
                      <w:lang w:val="en-US" w:eastAsia="zh-CN"/>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3</w:t>
                  </w: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2.0</w:t>
                  </w: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19914</w:t>
                  </w:r>
                </w:p>
              </w:tc>
              <w:tc>
                <w:tcPr>
                  <w:tcW w:w="12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0.0398</w:t>
                  </w:r>
                </w:p>
              </w:tc>
              <w:tc>
                <w:tcPr>
                  <w:tcW w:w="142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jc w:val="center"/>
              </w:trPr>
              <w:tc>
                <w:tcPr>
                  <w:tcW w:w="127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00"/>
                      <w:sz w:val="21"/>
                      <w:szCs w:val="21"/>
                      <w:vertAlign w:val="baseline"/>
                      <w:lang w:val="en-US" w:eastAsia="zh-CN"/>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平均值</w:t>
                  </w: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2.0</w:t>
                  </w: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19780</w:t>
                  </w:r>
                </w:p>
              </w:tc>
              <w:tc>
                <w:tcPr>
                  <w:tcW w:w="12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0.0396</w:t>
                  </w:r>
                </w:p>
              </w:tc>
              <w:tc>
                <w:tcPr>
                  <w:tcW w:w="142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7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2023.02.21</w:t>
                  </w:r>
                </w:p>
              </w:tc>
              <w:tc>
                <w:tcPr>
                  <w:tcW w:w="106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除尘器排气筒</w:t>
                  </w: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kern w:val="2"/>
                      <w:sz w:val="21"/>
                      <w:szCs w:val="21"/>
                      <w:vertAlign w:val="baseline"/>
                      <w:lang w:val="en-US" w:eastAsia="zh-CN" w:bidi="ar-SA"/>
                    </w:rPr>
                  </w:pPr>
                  <w:r>
                    <w:rPr>
                      <w:rFonts w:hint="default" w:ascii="Times New Roman" w:hAnsi="Times New Roman" w:eastAsia="宋体" w:cs="Times New Roman"/>
                      <w:color w:val="000000"/>
                      <w:sz w:val="21"/>
                      <w:szCs w:val="21"/>
                      <w:vertAlign w:val="baseline"/>
                      <w:lang w:val="en-US" w:eastAsia="zh-CN"/>
                    </w:rPr>
                    <w:t>1</w:t>
                  </w: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1.9</w:t>
                  </w: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20691</w:t>
                  </w:r>
                </w:p>
              </w:tc>
              <w:tc>
                <w:tcPr>
                  <w:tcW w:w="12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0.0393</w:t>
                  </w:r>
                </w:p>
              </w:tc>
              <w:tc>
                <w:tcPr>
                  <w:tcW w:w="142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H=15m</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Φ=0.60m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7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kern w:val="2"/>
                      <w:sz w:val="21"/>
                      <w:szCs w:val="21"/>
                      <w:vertAlign w:val="baseline"/>
                      <w:lang w:val="en-US" w:eastAsia="zh-CN" w:bidi="ar-SA"/>
                    </w:rPr>
                  </w:pPr>
                  <w:r>
                    <w:rPr>
                      <w:rFonts w:hint="default" w:ascii="Times New Roman" w:hAnsi="Times New Roman" w:eastAsia="宋体" w:cs="Times New Roman"/>
                      <w:color w:val="000000"/>
                      <w:sz w:val="21"/>
                      <w:szCs w:val="21"/>
                      <w:vertAlign w:val="baseline"/>
                      <w:lang w:val="en-US" w:eastAsia="zh-CN"/>
                    </w:rPr>
                    <w:t>2</w:t>
                  </w: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1.7</w:t>
                  </w: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20087</w:t>
                  </w:r>
                </w:p>
              </w:tc>
              <w:tc>
                <w:tcPr>
                  <w:tcW w:w="12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0.0341</w:t>
                  </w:r>
                </w:p>
              </w:tc>
              <w:tc>
                <w:tcPr>
                  <w:tcW w:w="142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7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kern w:val="2"/>
                      <w:sz w:val="21"/>
                      <w:szCs w:val="21"/>
                      <w:vertAlign w:val="baseline"/>
                      <w:lang w:val="en-US" w:eastAsia="zh-CN" w:bidi="ar-SA"/>
                    </w:rPr>
                  </w:pPr>
                  <w:r>
                    <w:rPr>
                      <w:rFonts w:hint="default" w:ascii="Times New Roman" w:hAnsi="Times New Roman" w:eastAsia="宋体" w:cs="Times New Roman"/>
                      <w:color w:val="000000"/>
                      <w:sz w:val="21"/>
                      <w:szCs w:val="21"/>
                      <w:vertAlign w:val="baseline"/>
                      <w:lang w:val="en-US" w:eastAsia="zh-CN"/>
                    </w:rPr>
                    <w:t>3</w:t>
                  </w: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2.0</w:t>
                  </w: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20382</w:t>
                  </w:r>
                </w:p>
              </w:tc>
              <w:tc>
                <w:tcPr>
                  <w:tcW w:w="12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0.0408</w:t>
                  </w:r>
                </w:p>
              </w:tc>
              <w:tc>
                <w:tcPr>
                  <w:tcW w:w="142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jc w:val="center"/>
              </w:trPr>
              <w:tc>
                <w:tcPr>
                  <w:tcW w:w="127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kern w:val="2"/>
                      <w:sz w:val="21"/>
                      <w:szCs w:val="21"/>
                      <w:vertAlign w:val="baseline"/>
                      <w:lang w:val="en-US" w:eastAsia="zh-CN" w:bidi="ar-SA"/>
                    </w:rPr>
                  </w:pPr>
                  <w:r>
                    <w:rPr>
                      <w:rFonts w:hint="default" w:ascii="Times New Roman" w:hAnsi="Times New Roman" w:eastAsia="宋体" w:cs="Times New Roman"/>
                      <w:color w:val="000000"/>
                      <w:sz w:val="21"/>
                      <w:szCs w:val="21"/>
                      <w:vertAlign w:val="baseline"/>
                      <w:lang w:val="en-US" w:eastAsia="zh-CN"/>
                    </w:rPr>
                    <w:t>平均值</w:t>
                  </w: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1.9</w:t>
                  </w: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20387</w:t>
                  </w:r>
                </w:p>
              </w:tc>
              <w:tc>
                <w:tcPr>
                  <w:tcW w:w="12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0.0387</w:t>
                  </w:r>
                </w:p>
              </w:tc>
              <w:tc>
                <w:tcPr>
                  <w:tcW w:w="142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00"/>
                      <w:sz w:val="21"/>
                      <w:szCs w:val="21"/>
                      <w:vertAlign w:val="baseline"/>
                      <w:lang w:val="en-US" w:eastAsia="zh-CN"/>
                    </w:rPr>
                  </w:pPr>
                </w:p>
              </w:tc>
            </w:tr>
          </w:tbl>
          <w:p>
            <w:pPr>
              <w:widowControl/>
              <w:adjustRightInd w:val="0"/>
              <w:snapToGrid w:val="0"/>
              <w:jc w:val="center"/>
              <w:rPr>
                <w:rFonts w:ascii="宋体" w:hAnsi="宋体" w:eastAsia="宋体"/>
                <w:kern w:val="0"/>
                <w:sz w:val="24"/>
                <w:szCs w:val="24"/>
              </w:rPr>
            </w:pPr>
          </w:p>
        </w:tc>
      </w:tr>
    </w:tbl>
    <w:p>
      <w:pPr>
        <w:spacing w:line="360" w:lineRule="auto"/>
        <w:rPr>
          <w:rFonts w:ascii="Times New Roman" w:hAnsi="Times New Roman" w:eastAsia="仿宋_GB2312" w:cs="Times New Roman"/>
          <w:b/>
          <w:color w:val="000000"/>
          <w:szCs w:val="21"/>
        </w:rPr>
        <w:sectPr>
          <w:pgSz w:w="11906" w:h="16838"/>
          <w:pgMar w:top="1440" w:right="1800" w:bottom="1440" w:left="1800" w:header="708" w:footer="708" w:gutter="0"/>
          <w:pgNumType w:fmt="decimal"/>
          <w:cols w:space="720" w:num="1"/>
        </w:sectPr>
      </w:pPr>
    </w:p>
    <w:tbl>
      <w:tblPr>
        <w:tblStyle w:val="20"/>
        <w:tblW w:w="8670"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59" w:hRule="atLeast"/>
        </w:trPr>
        <w:tc>
          <w:tcPr>
            <w:tcW w:w="8670" w:type="dxa"/>
          </w:tcPr>
          <w:p>
            <w:pPr>
              <w:widowControl/>
              <w:adjustRightInd w:val="0"/>
              <w:snapToGrid w:val="0"/>
              <w:rPr>
                <w:rFonts w:ascii="宋体" w:hAnsi="宋体"/>
                <w:b/>
                <w:bCs/>
                <w:kern w:val="0"/>
                <w:sz w:val="24"/>
                <w:szCs w:val="24"/>
              </w:rPr>
            </w:pPr>
            <w:r>
              <w:rPr>
                <w:rFonts w:hint="eastAsia" w:ascii="宋体" w:hAnsi="宋体"/>
                <w:b/>
                <w:bCs/>
                <w:kern w:val="0"/>
                <w:sz w:val="24"/>
                <w:szCs w:val="24"/>
              </w:rPr>
              <w:t>三、噪声检测结果：</w:t>
            </w:r>
          </w:p>
          <w:tbl>
            <w:tblPr>
              <w:tblStyle w:val="19"/>
              <w:tblW w:w="8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2040"/>
              <w:gridCol w:w="1223"/>
              <w:gridCol w:w="1127"/>
              <w:gridCol w:w="1172"/>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tblHeader/>
                <w:jc w:val="center"/>
              </w:trPr>
              <w:tc>
                <w:tcPr>
                  <w:tcW w:w="1687"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检测日期</w:t>
                  </w:r>
                </w:p>
              </w:tc>
              <w:tc>
                <w:tcPr>
                  <w:tcW w:w="2040"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检测项目</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4627" w:type="dxa"/>
                  <w:gridSpan w:val="4"/>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检测结果 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blHeader/>
                <w:jc w:val="center"/>
              </w:trPr>
              <w:tc>
                <w:tcPr>
                  <w:tcW w:w="168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204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223"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东厂界1#</w:t>
                  </w:r>
                </w:p>
              </w:tc>
              <w:tc>
                <w:tcPr>
                  <w:tcW w:w="112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南厂界2#</w:t>
                  </w:r>
                </w:p>
              </w:tc>
              <w:tc>
                <w:tcPr>
                  <w:tcW w:w="117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西厂界3#</w:t>
                  </w:r>
                </w:p>
              </w:tc>
              <w:tc>
                <w:tcPr>
                  <w:tcW w:w="110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北厂界4#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687" w:type="dxa"/>
                  <w:vMerge w:val="restart"/>
                  <w:tcBorders>
                    <w:left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2023.02.20</w:t>
                  </w:r>
                </w:p>
              </w:tc>
              <w:tc>
                <w:tcPr>
                  <w:tcW w:w="204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厂界环境</w:t>
                  </w:r>
                  <w:r>
                    <w:rPr>
                      <w:rFonts w:hint="default" w:ascii="Times New Roman" w:hAnsi="Times New Roman" w:eastAsia="宋体" w:cs="Times New Roman"/>
                      <w:b w:val="0"/>
                      <w:bCs w:val="0"/>
                      <w:sz w:val="21"/>
                      <w:szCs w:val="21"/>
                      <w:vertAlign w:val="baseline"/>
                      <w:lang w:val="en-US" w:eastAsia="zh-CN"/>
                    </w:rPr>
                    <w:t>噪声</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（昼间）</w:t>
                  </w:r>
                </w:p>
              </w:tc>
              <w:tc>
                <w:tcPr>
                  <w:tcW w:w="1223"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57.2</w:t>
                  </w:r>
                </w:p>
              </w:tc>
              <w:tc>
                <w:tcPr>
                  <w:tcW w:w="112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52.1</w:t>
                  </w:r>
                </w:p>
              </w:tc>
              <w:tc>
                <w:tcPr>
                  <w:tcW w:w="117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53.0</w:t>
                  </w:r>
                </w:p>
              </w:tc>
              <w:tc>
                <w:tcPr>
                  <w:tcW w:w="110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687" w:type="dxa"/>
                  <w:vMerge w:val="continue"/>
                  <w:tcBorders>
                    <w:left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p>
              </w:tc>
              <w:tc>
                <w:tcPr>
                  <w:tcW w:w="204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厂界环境</w:t>
                  </w:r>
                  <w:r>
                    <w:rPr>
                      <w:rFonts w:hint="default" w:ascii="Times New Roman" w:hAnsi="Times New Roman" w:eastAsia="宋体" w:cs="Times New Roman"/>
                      <w:b w:val="0"/>
                      <w:bCs w:val="0"/>
                      <w:sz w:val="21"/>
                      <w:szCs w:val="21"/>
                      <w:vertAlign w:val="baseline"/>
                      <w:lang w:val="en-US" w:eastAsia="zh-CN"/>
                    </w:rPr>
                    <w:t>噪声</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w:t>
                  </w:r>
                  <w:r>
                    <w:rPr>
                      <w:rFonts w:hint="eastAsia" w:ascii="Times New Roman" w:hAnsi="Times New Roman" w:eastAsia="宋体" w:cs="Times New Roman"/>
                      <w:b w:val="0"/>
                      <w:bCs w:val="0"/>
                      <w:sz w:val="21"/>
                      <w:szCs w:val="21"/>
                      <w:vertAlign w:val="baseline"/>
                      <w:lang w:val="en-US" w:eastAsia="zh-CN"/>
                    </w:rPr>
                    <w:t>夜</w:t>
                  </w:r>
                  <w:r>
                    <w:rPr>
                      <w:rFonts w:hint="default" w:ascii="Times New Roman" w:hAnsi="Times New Roman" w:eastAsia="宋体" w:cs="Times New Roman"/>
                      <w:b w:val="0"/>
                      <w:bCs w:val="0"/>
                      <w:sz w:val="21"/>
                      <w:szCs w:val="21"/>
                      <w:vertAlign w:val="baseline"/>
                      <w:lang w:val="en-US" w:eastAsia="zh-CN"/>
                    </w:rPr>
                    <w:t>间）</w:t>
                  </w:r>
                </w:p>
              </w:tc>
              <w:tc>
                <w:tcPr>
                  <w:tcW w:w="1223"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42.8</w:t>
                  </w:r>
                </w:p>
              </w:tc>
              <w:tc>
                <w:tcPr>
                  <w:tcW w:w="112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45.3</w:t>
                  </w:r>
                </w:p>
              </w:tc>
              <w:tc>
                <w:tcPr>
                  <w:tcW w:w="117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42.1</w:t>
                  </w:r>
                </w:p>
              </w:tc>
              <w:tc>
                <w:tcPr>
                  <w:tcW w:w="110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687" w:type="dxa"/>
                  <w:vMerge w:val="restart"/>
                  <w:tcBorders>
                    <w:left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2023.02.21</w:t>
                  </w:r>
                </w:p>
              </w:tc>
              <w:tc>
                <w:tcPr>
                  <w:tcW w:w="204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厂界环境</w:t>
                  </w:r>
                  <w:r>
                    <w:rPr>
                      <w:rFonts w:hint="default" w:ascii="Times New Roman" w:hAnsi="Times New Roman" w:eastAsia="宋体" w:cs="Times New Roman"/>
                      <w:b w:val="0"/>
                      <w:bCs w:val="0"/>
                      <w:sz w:val="21"/>
                      <w:szCs w:val="21"/>
                      <w:vertAlign w:val="baseline"/>
                      <w:lang w:val="en-US" w:eastAsia="zh-CN"/>
                    </w:rPr>
                    <w:t>噪声</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sz w:val="21"/>
                      <w:szCs w:val="21"/>
                      <w:vertAlign w:val="baseline"/>
                      <w:lang w:val="en-US" w:eastAsia="zh-CN"/>
                    </w:rPr>
                    <w:t>（昼间）</w:t>
                  </w:r>
                </w:p>
              </w:tc>
              <w:tc>
                <w:tcPr>
                  <w:tcW w:w="1223"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52.3</w:t>
                  </w:r>
                </w:p>
              </w:tc>
              <w:tc>
                <w:tcPr>
                  <w:tcW w:w="112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56.1</w:t>
                  </w:r>
                </w:p>
              </w:tc>
              <w:tc>
                <w:tcPr>
                  <w:tcW w:w="117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51.1</w:t>
                  </w:r>
                </w:p>
              </w:tc>
              <w:tc>
                <w:tcPr>
                  <w:tcW w:w="110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687" w:type="dxa"/>
                  <w:vMerge w:val="continue"/>
                  <w:tcBorders>
                    <w:left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p>
              </w:tc>
              <w:tc>
                <w:tcPr>
                  <w:tcW w:w="204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厂界环境</w:t>
                  </w:r>
                  <w:r>
                    <w:rPr>
                      <w:rFonts w:hint="default" w:ascii="Times New Roman" w:hAnsi="Times New Roman" w:eastAsia="宋体" w:cs="Times New Roman"/>
                      <w:b w:val="0"/>
                      <w:bCs w:val="0"/>
                      <w:sz w:val="21"/>
                      <w:szCs w:val="21"/>
                      <w:vertAlign w:val="baseline"/>
                      <w:lang w:val="en-US" w:eastAsia="zh-CN"/>
                    </w:rPr>
                    <w:t>噪声</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sz w:val="21"/>
                      <w:szCs w:val="21"/>
                      <w:vertAlign w:val="baseline"/>
                      <w:lang w:val="en-US" w:eastAsia="zh-CN"/>
                    </w:rPr>
                    <w:t>（</w:t>
                  </w:r>
                  <w:r>
                    <w:rPr>
                      <w:rFonts w:hint="eastAsia" w:ascii="Times New Roman" w:hAnsi="Times New Roman" w:eastAsia="宋体" w:cs="Times New Roman"/>
                      <w:b w:val="0"/>
                      <w:bCs w:val="0"/>
                      <w:sz w:val="21"/>
                      <w:szCs w:val="21"/>
                      <w:vertAlign w:val="baseline"/>
                      <w:lang w:val="en-US" w:eastAsia="zh-CN"/>
                    </w:rPr>
                    <w:t>夜</w:t>
                  </w:r>
                  <w:r>
                    <w:rPr>
                      <w:rFonts w:hint="default" w:ascii="Times New Roman" w:hAnsi="Times New Roman" w:eastAsia="宋体" w:cs="Times New Roman"/>
                      <w:b w:val="0"/>
                      <w:bCs w:val="0"/>
                      <w:sz w:val="21"/>
                      <w:szCs w:val="21"/>
                      <w:vertAlign w:val="baseline"/>
                      <w:lang w:val="en-US" w:eastAsia="zh-CN"/>
                    </w:rPr>
                    <w:t>间）</w:t>
                  </w:r>
                </w:p>
              </w:tc>
              <w:tc>
                <w:tcPr>
                  <w:tcW w:w="1223"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42.9</w:t>
                  </w:r>
                </w:p>
              </w:tc>
              <w:tc>
                <w:tcPr>
                  <w:tcW w:w="112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46.2</w:t>
                  </w:r>
                </w:p>
              </w:tc>
              <w:tc>
                <w:tcPr>
                  <w:tcW w:w="117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43.1</w:t>
                  </w:r>
                </w:p>
              </w:tc>
              <w:tc>
                <w:tcPr>
                  <w:tcW w:w="110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jc w:val="center"/>
              </w:trPr>
              <w:tc>
                <w:tcPr>
                  <w:tcW w:w="168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备注</w:t>
                  </w:r>
                </w:p>
              </w:tc>
              <w:tc>
                <w:tcPr>
                  <w:tcW w:w="6667" w:type="dxa"/>
                  <w:gridSpan w:val="5"/>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1.</w:t>
                  </w:r>
                  <w:r>
                    <w:rPr>
                      <w:rFonts w:hint="default" w:ascii="Times New Roman" w:hAnsi="Times New Roman" w:eastAsia="宋体" w:cs="Times New Roman"/>
                      <w:b w:val="0"/>
                      <w:bCs w:val="0"/>
                      <w:sz w:val="21"/>
                      <w:szCs w:val="21"/>
                      <w:lang w:val="en-US" w:eastAsia="zh-CN"/>
                    </w:rPr>
                    <w:t>检测期间企业正常生产，工况正常。</w:t>
                  </w:r>
                </w:p>
              </w:tc>
            </w:tr>
          </w:tbl>
          <w:p>
            <w:pPr>
              <w:spacing w:line="360" w:lineRule="auto"/>
              <w:rPr>
                <w:rFonts w:ascii="Times New Roman" w:hAnsi="Times New Roman" w:eastAsia="仿宋_GB2312" w:cs="Times New Roman"/>
                <w:b/>
                <w:color w:val="000000"/>
                <w:sz w:val="24"/>
                <w:szCs w:val="24"/>
              </w:rPr>
            </w:pPr>
          </w:p>
        </w:tc>
      </w:tr>
    </w:tbl>
    <w:p>
      <w:pPr>
        <w:spacing w:line="360" w:lineRule="auto"/>
        <w:rPr>
          <w:rFonts w:ascii="Times New Roman" w:hAnsi="Times New Roman" w:eastAsia="仿宋_GB2312" w:cs="Times New Roman"/>
          <w:b/>
          <w:color w:val="000000"/>
          <w:sz w:val="24"/>
          <w:szCs w:val="24"/>
        </w:rPr>
      </w:pPr>
    </w:p>
    <w:p>
      <w:pPr>
        <w:spacing w:line="360" w:lineRule="auto"/>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表八</w:t>
      </w:r>
    </w:p>
    <w:tbl>
      <w:tblPr>
        <w:tblStyle w:val="19"/>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34" w:hRule="atLeast"/>
          <w:jc w:val="center"/>
        </w:trPr>
        <w:tc>
          <w:tcPr>
            <w:tcW w:w="8924" w:type="dxa"/>
            <w:tcBorders>
              <w:top w:val="single" w:color="auto" w:sz="4" w:space="0"/>
              <w:left w:val="single" w:color="auto" w:sz="4" w:space="0"/>
              <w:bottom w:val="single" w:color="auto" w:sz="4" w:space="0"/>
              <w:right w:val="single" w:color="auto" w:sz="4" w:space="0"/>
            </w:tcBorders>
          </w:tcPr>
          <w:p>
            <w:pPr>
              <w:spacing w:line="520" w:lineRule="exact"/>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验收监测结论：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本次验收监测严格按照环评、环评批复中的污染因子进行分析测试，工程排放的污染物主要包括废气、废水、固废和噪声。</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废气：本次验收监测废气部分分为有组织和无组织两部分，有组织部分监测</w:t>
            </w:r>
            <w:r>
              <w:rPr>
                <w:rFonts w:hint="eastAsia" w:ascii="Times New Roman" w:hAnsi="Times New Roman" w:eastAsia="宋体" w:cs="Times New Roman"/>
                <w:color w:val="auto"/>
                <w:sz w:val="24"/>
                <w:szCs w:val="24"/>
                <w:lang w:eastAsia="zh-CN"/>
              </w:rPr>
              <w:t>颗粒物，</w:t>
            </w:r>
            <w:r>
              <w:rPr>
                <w:rFonts w:hint="eastAsia" w:ascii="Times New Roman" w:hAnsi="Times New Roman" w:eastAsia="宋体" w:cs="Times New Roman"/>
                <w:color w:val="auto"/>
                <w:sz w:val="24"/>
                <w:szCs w:val="24"/>
              </w:rPr>
              <w:t>无组织部分监测</w:t>
            </w:r>
            <w:r>
              <w:rPr>
                <w:rFonts w:hint="eastAsia" w:ascii="Times New Roman" w:hAnsi="Times New Roman" w:eastAsia="宋体" w:cs="Times New Roman"/>
                <w:color w:val="auto"/>
                <w:sz w:val="24"/>
                <w:szCs w:val="24"/>
                <w:lang w:eastAsia="zh-CN"/>
              </w:rPr>
              <w:t>颗粒物</w:t>
            </w:r>
            <w:r>
              <w:rPr>
                <w:rFonts w:hint="eastAsia"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项目2</w:t>
            </w:r>
            <w:r>
              <w:rPr>
                <w:rFonts w:hint="default" w:ascii="Times New Roman" w:hAnsi="Times New Roman" w:eastAsia="宋体" w:cs="Times New Roman"/>
                <w:color w:val="auto"/>
                <w:sz w:val="24"/>
                <w:szCs w:val="24"/>
                <w:lang w:val="en-US" w:eastAsia="zh-CN"/>
              </w:rPr>
              <w:t>#球磨工序产生的粉尘经“脉冲式布袋除尘器”处理后，通过1根15m高排气筒DA0</w:t>
            </w:r>
            <w:r>
              <w:rPr>
                <w:rFonts w:hint="eastAsia" w:ascii="Times New Roman" w:hAnsi="Times New Roman" w:eastAsia="宋体" w:cs="Times New Roman"/>
                <w:color w:val="auto"/>
                <w:sz w:val="24"/>
                <w:szCs w:val="24"/>
                <w:lang w:val="en-US" w:eastAsia="zh-CN"/>
              </w:rPr>
              <w:t>26</w:t>
            </w:r>
            <w:r>
              <w:rPr>
                <w:rFonts w:hint="default" w:ascii="Times New Roman" w:hAnsi="Times New Roman" w:eastAsia="宋体" w:cs="Times New Roman"/>
                <w:color w:val="auto"/>
                <w:sz w:val="24"/>
                <w:szCs w:val="24"/>
                <w:lang w:val="en-US" w:eastAsia="zh-CN"/>
              </w:rPr>
              <w:t>排放</w:t>
            </w:r>
            <w:r>
              <w:rPr>
                <w:rFonts w:hint="eastAsia"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经监测：</w:t>
            </w:r>
            <w:r>
              <w:rPr>
                <w:rFonts w:hint="eastAsia" w:ascii="Times New Roman" w:hAnsi="Times New Roman" w:eastAsia="宋体" w:cs="Times New Roman"/>
                <w:color w:val="auto"/>
                <w:sz w:val="24"/>
                <w:szCs w:val="24"/>
                <w:lang w:val="en-US" w:eastAsia="zh-CN"/>
              </w:rPr>
              <w:t>排气筒</w:t>
            </w:r>
            <w:r>
              <w:rPr>
                <w:rFonts w:hint="eastAsia" w:ascii="Times New Roman" w:hAnsi="Times New Roman" w:eastAsia="宋体" w:cs="Times New Roman"/>
                <w:color w:val="auto"/>
                <w:sz w:val="24"/>
                <w:szCs w:val="24"/>
              </w:rPr>
              <w:t>外排废气中</w:t>
            </w:r>
            <w:r>
              <w:rPr>
                <w:rFonts w:hint="eastAsia" w:ascii="Times New Roman" w:hAnsi="Times New Roman" w:eastAsia="宋体" w:cs="Times New Roman"/>
                <w:color w:val="auto"/>
                <w:sz w:val="24"/>
                <w:szCs w:val="24"/>
                <w:lang w:eastAsia="zh-CN"/>
              </w:rPr>
              <w:t>颗粒物</w:t>
            </w:r>
            <w:r>
              <w:rPr>
                <w:rFonts w:hint="eastAsia" w:ascii="Times New Roman" w:hAnsi="Times New Roman" w:eastAsia="宋体" w:cs="Times New Roman"/>
                <w:color w:val="auto"/>
                <w:sz w:val="24"/>
                <w:szCs w:val="24"/>
              </w:rPr>
              <w:t>浓度为</w:t>
            </w:r>
            <w:r>
              <w:rPr>
                <w:rFonts w:hint="eastAsia" w:ascii="Times New Roman" w:hAnsi="Times New Roman" w:eastAsia="宋体" w:cs="Times New Roman"/>
                <w:color w:val="auto"/>
                <w:sz w:val="24"/>
                <w:szCs w:val="24"/>
                <w:lang w:val="en-US" w:eastAsia="zh-CN"/>
              </w:rPr>
              <w:t>1.9</w:t>
            </w:r>
            <w:r>
              <w:rPr>
                <w:rFonts w:hint="eastAsia" w:ascii="Times New Roman" w:hAnsi="Times New Roman" w:eastAsia="宋体" w:cs="Times New Roman"/>
                <w:color w:val="auto"/>
                <w:sz w:val="24"/>
                <w:szCs w:val="24"/>
              </w:rPr>
              <w:t>mg/m</w:t>
            </w:r>
            <w:r>
              <w:rPr>
                <w:rFonts w:hint="eastAsia" w:ascii="Times New Roman" w:hAnsi="Times New Roman" w:eastAsia="宋体" w:cs="Times New Roman"/>
                <w:color w:val="auto"/>
                <w:sz w:val="24"/>
                <w:szCs w:val="24"/>
                <w:vertAlign w:val="superscript"/>
              </w:rPr>
              <w:t>3</w:t>
            </w:r>
            <w:r>
              <w:rPr>
                <w:rFonts w:hint="eastAsia" w:ascii="Times New Roman" w:hAnsi="Times New Roman" w:eastAsia="宋体" w:cs="Times New Roman"/>
                <w:color w:val="auto"/>
                <w:sz w:val="24"/>
                <w:szCs w:val="24"/>
              </w:rPr>
              <w:t>，排放速率为</w:t>
            </w:r>
            <w:r>
              <w:rPr>
                <w:rFonts w:hint="eastAsia" w:ascii="Times New Roman" w:hAnsi="Times New Roman" w:eastAsia="宋体" w:cs="Times New Roman"/>
                <w:color w:val="auto"/>
                <w:sz w:val="24"/>
                <w:szCs w:val="24"/>
                <w:lang w:val="en-US" w:eastAsia="zh-CN"/>
              </w:rPr>
              <w:t>0.0391</w:t>
            </w:r>
            <w:r>
              <w:rPr>
                <w:rFonts w:hint="eastAsia" w:ascii="Times New Roman" w:hAnsi="Times New Roman" w:eastAsia="宋体" w:cs="Times New Roman"/>
                <w:color w:val="auto"/>
                <w:sz w:val="24"/>
                <w:szCs w:val="24"/>
              </w:rPr>
              <w:t>kg/h</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颗粒物排放浓度达到《区域性大气污染物综合排放标准》（DB37/2376-2019）</w:t>
            </w:r>
            <w:r>
              <w:rPr>
                <w:rFonts w:hint="eastAsia" w:ascii="Times New Roman" w:hAnsi="Times New Roman" w:eastAsia="宋体" w:cs="Times New Roman"/>
                <w:color w:val="auto"/>
                <w:sz w:val="24"/>
                <w:szCs w:val="24"/>
              </w:rPr>
              <w:t>)表1中的一般区域标准要求和</w:t>
            </w:r>
            <w:r>
              <w:rPr>
                <w:rFonts w:hint="eastAsia" w:ascii="Times New Roman" w:hAnsi="Times New Roman" w:eastAsia="宋体" w:cs="Times New Roman"/>
                <w:color w:val="auto"/>
                <w:sz w:val="24"/>
                <w:szCs w:val="24"/>
                <w:lang w:val="en-US" w:eastAsia="zh-CN"/>
              </w:rPr>
              <w:t>《大气污染物综合排放标准》（GB16297-1996）表2二级标准要求。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无组织废气监测中下风向监控点颗粒物度最大值为</w:t>
            </w:r>
            <w:r>
              <w:rPr>
                <w:rFonts w:hint="eastAsia" w:ascii="Times New Roman" w:hAnsi="Times New Roman" w:eastAsia="宋体" w:cs="Times New Roman"/>
                <w:color w:val="auto"/>
                <w:sz w:val="24"/>
                <w:szCs w:val="24"/>
                <w:lang w:val="en-US" w:eastAsia="zh-CN"/>
              </w:rPr>
              <w:t>396u</w:t>
            </w:r>
            <w:r>
              <w:rPr>
                <w:rFonts w:hint="eastAsia" w:ascii="Times New Roman" w:hAnsi="Times New Roman" w:eastAsia="宋体" w:cs="Times New Roman"/>
                <w:color w:val="auto"/>
                <w:sz w:val="24"/>
                <w:szCs w:val="24"/>
                <w:lang w:eastAsia="zh-CN"/>
              </w:rPr>
              <w:t>g/m</w:t>
            </w:r>
            <w:r>
              <w:rPr>
                <w:rFonts w:hint="eastAsia" w:ascii="Times New Roman" w:hAnsi="Times New Roman" w:eastAsia="宋体" w:cs="Times New Roman"/>
                <w:color w:val="auto"/>
                <w:sz w:val="24"/>
                <w:szCs w:val="24"/>
                <w:vertAlign w:val="superscript"/>
                <w:lang w:eastAsia="zh-CN"/>
              </w:rPr>
              <w:t>3</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厂界无组织颗粒物排放浓度满足《大气污染物综合排放标准》（GB16297-1996）表2无组织排放监控浓度限值标准</w:t>
            </w:r>
            <w:r>
              <w:rPr>
                <w:rFonts w:hint="eastAsia"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一期项目产能及原材料用量较环评文件无变化，外排废气均能够达标排放，对周边环境影响较小。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rPr>
              <w:t>2、噪声：验收监测期间：厂界噪声为昼间</w:t>
            </w:r>
            <w:r>
              <w:rPr>
                <w:rFonts w:hint="eastAsia" w:ascii="Times New Roman" w:hAnsi="Times New Roman" w:eastAsia="宋体" w:cs="Times New Roman"/>
                <w:color w:val="auto"/>
                <w:sz w:val="24"/>
                <w:szCs w:val="24"/>
                <w:lang w:val="en-US" w:eastAsia="zh-CN"/>
              </w:rPr>
              <w:t>51.1</w:t>
            </w:r>
            <w:r>
              <w:rPr>
                <w:rFonts w:hint="eastAsia"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57.2</w:t>
            </w:r>
            <w:r>
              <w:rPr>
                <w:rFonts w:hint="eastAsia" w:ascii="Times New Roman" w:hAnsi="Times New Roman" w:eastAsia="宋体" w:cs="Times New Roman"/>
                <w:color w:val="auto"/>
                <w:sz w:val="24"/>
                <w:szCs w:val="24"/>
              </w:rPr>
              <w:t>dB（A）、夜间</w:t>
            </w:r>
            <w:r>
              <w:rPr>
                <w:rFonts w:hint="eastAsia" w:ascii="Times New Roman" w:hAnsi="Times New Roman" w:eastAsia="宋体" w:cs="Times New Roman"/>
                <w:color w:val="auto"/>
                <w:sz w:val="24"/>
                <w:szCs w:val="24"/>
                <w:lang w:val="en-US" w:eastAsia="zh-CN"/>
              </w:rPr>
              <w:t>42.8</w:t>
            </w:r>
            <w:r>
              <w:rPr>
                <w:rFonts w:hint="eastAsia"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46.2</w:t>
            </w:r>
            <w:r>
              <w:rPr>
                <w:rFonts w:hint="eastAsia" w:ascii="Times New Roman" w:hAnsi="Times New Roman" w:eastAsia="宋体" w:cs="Times New Roman"/>
                <w:color w:val="auto"/>
                <w:sz w:val="24"/>
                <w:szCs w:val="24"/>
              </w:rPr>
              <w:t>dB（A），满足环评批复中的《工业企业厂界环境噪声排放标准》（GB12348-2008）2类区标准。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3、废水：项目用水主要为职工生活用水，生活污水经厂区内化粪池处理后，定期抽运，不外排，未进行监测。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cs="Times New Roman" w:eastAsiaTheme="minorEastAsia"/>
                <w:color w:val="4F81BD" w:themeColor="accent1"/>
                <w:sz w:val="24"/>
                <w:szCs w:val="24"/>
                <w:lang w:eastAsia="zh-CN"/>
                <w14:textFill>
                  <w14:solidFill>
                    <w14:schemeClr w14:val="accent1"/>
                  </w14:solidFill>
                </w14:textFill>
              </w:rPr>
            </w:pPr>
            <w:r>
              <w:rPr>
                <w:rFonts w:hint="eastAsia" w:ascii="Times New Roman" w:hAnsi="Times New Roman" w:eastAsia="宋体" w:cs="Times New Roman"/>
                <w:color w:val="auto"/>
                <w:sz w:val="24"/>
                <w:szCs w:val="24"/>
                <w:lang w:val="en-US" w:eastAsia="zh-CN"/>
              </w:rPr>
              <w:t>4、</w:t>
            </w:r>
            <w:r>
              <w:rPr>
                <w:rFonts w:hint="eastAsia" w:ascii="Times New Roman" w:hAnsi="Times New Roman" w:eastAsia="宋体" w:cs="Times New Roman"/>
                <w:color w:val="auto"/>
                <w:sz w:val="24"/>
                <w:szCs w:val="24"/>
              </w:rPr>
              <w:t>固体废弃物：本项目产生的固体废物</w:t>
            </w:r>
            <w:r>
              <w:rPr>
                <w:rFonts w:hint="default" w:ascii="Times New Roman" w:hAnsi="Times New Roman" w:eastAsia="宋体" w:cs="Times New Roman"/>
                <w:color w:val="auto"/>
                <w:sz w:val="24"/>
                <w:szCs w:val="24"/>
              </w:rPr>
              <w:t>主要为</w:t>
            </w:r>
            <w:r>
              <w:rPr>
                <w:rFonts w:hint="eastAsia" w:ascii="Times New Roman" w:hAnsi="Times New Roman" w:eastAsia="宋体" w:cs="Times New Roman"/>
                <w:color w:val="auto"/>
                <w:sz w:val="24"/>
                <w:szCs w:val="24"/>
                <w:lang w:eastAsia="zh-CN"/>
              </w:rPr>
              <w:t>球磨工序</w:t>
            </w:r>
            <w:r>
              <w:rPr>
                <w:rFonts w:hint="default" w:ascii="Times New Roman" w:hAnsi="Times New Roman" w:eastAsia="宋体" w:cs="Times New Roman"/>
                <w:color w:val="auto"/>
                <w:sz w:val="24"/>
                <w:szCs w:val="24"/>
              </w:rPr>
              <w:t>除尘器收尘</w:t>
            </w:r>
            <w:r>
              <w:rPr>
                <w:rFonts w:hint="eastAsia"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eastAsia="zh-CN"/>
              </w:rPr>
              <w:t>成品仓工序</w:t>
            </w:r>
            <w:r>
              <w:rPr>
                <w:rFonts w:hint="default" w:ascii="Times New Roman" w:hAnsi="Times New Roman" w:eastAsia="宋体" w:cs="Times New Roman"/>
                <w:color w:val="auto"/>
                <w:sz w:val="24"/>
                <w:szCs w:val="24"/>
              </w:rPr>
              <w:t>除尘器收尘</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车间落尘</w:t>
            </w:r>
            <w:r>
              <w:rPr>
                <w:rFonts w:hint="eastAsia" w:ascii="Times New Roman" w:hAnsi="Times New Roman" w:eastAsia="宋体" w:cs="Times New Roman"/>
                <w:color w:val="auto"/>
                <w:sz w:val="24"/>
                <w:szCs w:val="24"/>
                <w:lang w:eastAsia="zh-CN"/>
              </w:rPr>
              <w:t>、废包装材料</w:t>
            </w:r>
            <w:r>
              <w:rPr>
                <w:rFonts w:hint="default" w:ascii="Times New Roman" w:hAnsi="Times New Roman" w:eastAsia="宋体" w:cs="Times New Roman"/>
                <w:color w:val="auto"/>
                <w:sz w:val="24"/>
                <w:szCs w:val="24"/>
              </w:rPr>
              <w:t>以及在厂职工产生的生活垃圾</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废润滑油、废润滑油桶</w:t>
            </w:r>
            <w:r>
              <w:rPr>
                <w:rFonts w:hint="default" w:ascii="Times New Roman" w:hAnsi="Times New Roman" w:eastAsia="宋体" w:cs="Times New Roman"/>
                <w:color w:val="auto"/>
                <w:sz w:val="24"/>
                <w:szCs w:val="24"/>
              </w:rPr>
              <w:t>。</w:t>
            </w:r>
            <w:r>
              <w:rPr>
                <w:rFonts w:hint="eastAsia" w:ascii="Times New Roman" w:hAnsi="Times New Roman"/>
                <w:color w:val="000000"/>
                <w:sz w:val="24"/>
                <w:szCs w:val="24"/>
              </w:rPr>
              <w:t>经监测数据中测算，</w:t>
            </w:r>
            <w:r>
              <w:rPr>
                <w:rFonts w:hint="eastAsia" w:ascii="Times New Roman" w:hAnsi="Times New Roman" w:eastAsia="宋体" w:cs="Times New Roman"/>
                <w:color w:val="auto"/>
                <w:sz w:val="24"/>
                <w:szCs w:val="24"/>
                <w:lang w:eastAsia="zh-CN"/>
              </w:rPr>
              <w:t>球磨工序</w:t>
            </w:r>
            <w:r>
              <w:rPr>
                <w:rFonts w:hint="default" w:ascii="Times New Roman" w:hAnsi="Times New Roman" w:eastAsia="宋体" w:cs="Times New Roman"/>
                <w:color w:val="auto"/>
                <w:sz w:val="24"/>
                <w:szCs w:val="24"/>
              </w:rPr>
              <w:t>除尘器收尘</w:t>
            </w:r>
            <w:r>
              <w:rPr>
                <w:rFonts w:hint="eastAsia" w:ascii="Times New Roman" w:hAnsi="Times New Roman" w:eastAsia="宋体" w:cs="Times New Roman"/>
                <w:color w:val="auto"/>
                <w:sz w:val="24"/>
                <w:szCs w:val="24"/>
                <w:lang w:val="en-US" w:eastAsia="zh-CN"/>
              </w:rPr>
              <w:t>产生量约为1.4t/a，</w:t>
            </w:r>
            <w:r>
              <w:rPr>
                <w:rFonts w:hint="eastAsia" w:ascii="Times New Roman" w:hAnsi="Times New Roman" w:eastAsia="宋体" w:cs="Times New Roman"/>
                <w:color w:val="auto"/>
                <w:sz w:val="24"/>
                <w:szCs w:val="24"/>
                <w:lang w:eastAsia="zh-CN"/>
              </w:rPr>
              <w:t>成品仓工序</w:t>
            </w:r>
            <w:r>
              <w:rPr>
                <w:rFonts w:hint="default" w:ascii="Times New Roman" w:hAnsi="Times New Roman" w:eastAsia="宋体" w:cs="Times New Roman"/>
                <w:color w:val="auto"/>
                <w:sz w:val="24"/>
                <w:szCs w:val="24"/>
              </w:rPr>
              <w:t>除尘器收尘</w:t>
            </w:r>
            <w:r>
              <w:rPr>
                <w:rFonts w:hint="eastAsia" w:ascii="Times New Roman" w:hAnsi="Times New Roman" w:eastAsia="宋体" w:cs="Times New Roman"/>
                <w:color w:val="auto"/>
                <w:sz w:val="24"/>
                <w:szCs w:val="24"/>
                <w:lang w:eastAsia="zh-CN"/>
              </w:rPr>
              <w:t>产生量约为</w:t>
            </w:r>
            <w:r>
              <w:rPr>
                <w:rFonts w:hint="eastAsia" w:ascii="Times New Roman" w:hAnsi="Times New Roman" w:eastAsia="宋体" w:cs="Times New Roman"/>
                <w:color w:val="auto"/>
                <w:sz w:val="24"/>
                <w:szCs w:val="24"/>
                <w:lang w:val="en-US" w:eastAsia="zh-CN"/>
              </w:rPr>
              <w:t>1.1</w:t>
            </w:r>
            <w:r>
              <w:rPr>
                <w:rFonts w:hint="eastAsia" w:ascii="Times New Roman" w:hAnsi="Times New Roman" w:eastAsia="宋体" w:cs="Times New Roman"/>
                <w:color w:val="auto"/>
                <w:sz w:val="24"/>
                <w:szCs w:val="24"/>
                <w:lang w:eastAsia="zh-CN"/>
              </w:rPr>
              <w:t>t/a，</w:t>
            </w:r>
            <w:r>
              <w:rPr>
                <w:rFonts w:hint="default" w:ascii="Times New Roman" w:hAnsi="Times New Roman" w:eastAsia="宋体" w:cs="Times New Roman"/>
                <w:color w:val="auto"/>
                <w:sz w:val="24"/>
                <w:szCs w:val="24"/>
              </w:rPr>
              <w:t>车间落尘</w:t>
            </w:r>
            <w:r>
              <w:rPr>
                <w:rFonts w:hint="eastAsia" w:ascii="Times New Roman" w:hAnsi="Times New Roman" w:eastAsia="宋体" w:cs="Times New Roman"/>
                <w:color w:val="auto"/>
                <w:sz w:val="24"/>
                <w:szCs w:val="24"/>
                <w:lang w:eastAsia="zh-CN"/>
              </w:rPr>
              <w:t>产生量约为</w:t>
            </w:r>
            <w:r>
              <w:rPr>
                <w:rFonts w:hint="eastAsia" w:ascii="Times New Roman" w:hAnsi="Times New Roman" w:eastAsia="宋体" w:cs="Times New Roman"/>
                <w:color w:val="auto"/>
                <w:sz w:val="24"/>
                <w:szCs w:val="24"/>
                <w:lang w:val="en-US" w:eastAsia="zh-CN"/>
              </w:rPr>
              <w:t>0.4</w:t>
            </w:r>
            <w:r>
              <w:rPr>
                <w:rFonts w:hint="eastAsia" w:ascii="Times New Roman" w:hAnsi="Times New Roman" w:eastAsia="宋体" w:cs="Times New Roman"/>
                <w:color w:val="auto"/>
                <w:sz w:val="24"/>
                <w:szCs w:val="24"/>
                <w:lang w:eastAsia="zh-CN"/>
              </w:rPr>
              <w:t>t/a，</w:t>
            </w:r>
            <w:r>
              <w:rPr>
                <w:rFonts w:hint="eastAsia" w:ascii="Times New Roman" w:hAnsi="Times New Roman" w:eastAsia="宋体" w:cs="Times New Roman"/>
                <w:color w:val="auto"/>
                <w:sz w:val="24"/>
                <w:szCs w:val="24"/>
                <w:lang w:val="en-US" w:eastAsia="zh-CN"/>
              </w:rPr>
              <w:t>集中收集，</w:t>
            </w:r>
            <w:r>
              <w:rPr>
                <w:rFonts w:hint="default" w:ascii="Times New Roman" w:hAnsi="Times New Roman" w:eastAsia="宋体" w:cs="Times New Roman"/>
                <w:color w:val="auto"/>
                <w:sz w:val="24"/>
                <w:szCs w:val="24"/>
                <w:lang w:val="en-US" w:eastAsia="zh-CN"/>
              </w:rPr>
              <w:t>进入球磨工序再加工</w:t>
            </w: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eastAsia="zh-CN"/>
              </w:rPr>
              <w:t>废包装材料产生量为</w:t>
            </w:r>
            <w:r>
              <w:rPr>
                <w:rFonts w:hint="eastAsia" w:ascii="Times New Roman" w:hAnsi="Times New Roman" w:eastAsia="宋体" w:cs="Times New Roman"/>
                <w:color w:val="auto"/>
                <w:sz w:val="24"/>
                <w:szCs w:val="24"/>
                <w:lang w:val="en-US" w:eastAsia="zh-CN"/>
              </w:rPr>
              <w:t>0.3</w:t>
            </w:r>
            <w:r>
              <w:rPr>
                <w:rFonts w:hint="eastAsia" w:ascii="Times New Roman" w:hAnsi="Times New Roman" w:eastAsia="宋体" w:cs="Times New Roman"/>
                <w:color w:val="auto"/>
                <w:sz w:val="24"/>
                <w:szCs w:val="24"/>
                <w:lang w:eastAsia="zh-CN"/>
              </w:rPr>
              <w:t>t/a，生活垃圾产生量为</w:t>
            </w:r>
            <w:r>
              <w:rPr>
                <w:rFonts w:hint="eastAsia" w:ascii="Times New Roman" w:hAnsi="Times New Roman" w:eastAsia="宋体" w:cs="Times New Roman"/>
                <w:color w:val="auto"/>
                <w:sz w:val="24"/>
                <w:szCs w:val="24"/>
                <w:lang w:val="en-US" w:eastAsia="zh-CN"/>
              </w:rPr>
              <w:t>1.2</w:t>
            </w:r>
            <w:r>
              <w:rPr>
                <w:rFonts w:hint="eastAsia" w:ascii="Times New Roman" w:hAnsi="Times New Roman" w:eastAsia="宋体" w:cs="Times New Roman"/>
                <w:color w:val="auto"/>
                <w:sz w:val="24"/>
                <w:szCs w:val="24"/>
                <w:lang w:eastAsia="zh-CN"/>
              </w:rPr>
              <w:t>t/a，集中收集后委托环卫部门处理</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eastAsia="zh-CN"/>
              </w:rPr>
              <w:t>废润滑油</w:t>
            </w:r>
            <w:r>
              <w:rPr>
                <w:rFonts w:hint="default" w:ascii="Times New Roman" w:hAnsi="Times New Roman" w:eastAsia="宋体" w:cs="Times New Roman"/>
                <w:color w:val="auto"/>
                <w:sz w:val="24"/>
                <w:szCs w:val="24"/>
              </w:rPr>
              <w:t>产生量为</w:t>
            </w:r>
            <w:r>
              <w:rPr>
                <w:rFonts w:hint="eastAsia" w:ascii="Times New Roman" w:hAnsi="Times New Roman" w:eastAsia="宋体" w:cs="Times New Roman"/>
                <w:color w:val="auto"/>
                <w:sz w:val="24"/>
                <w:szCs w:val="24"/>
                <w:lang w:val="en-US" w:eastAsia="zh-CN"/>
              </w:rPr>
              <w:t>0.02</w:t>
            </w:r>
            <w:r>
              <w:rPr>
                <w:rFonts w:hint="default" w:ascii="Times New Roman" w:hAnsi="Times New Roman" w:eastAsia="宋体" w:cs="Times New Roman"/>
                <w:color w:val="auto"/>
                <w:sz w:val="24"/>
                <w:szCs w:val="24"/>
              </w:rPr>
              <w:t>t/a</w:t>
            </w:r>
            <w:r>
              <w:rPr>
                <w:rFonts w:hint="eastAsia" w:ascii="Times New Roman" w:hAnsi="Times New Roman" w:eastAsia="宋体" w:cs="Times New Roman"/>
                <w:color w:val="auto"/>
                <w:sz w:val="24"/>
                <w:szCs w:val="24"/>
                <w:lang w:eastAsia="zh-CN"/>
              </w:rPr>
              <w:t>，废润滑油桶</w:t>
            </w:r>
            <w:r>
              <w:rPr>
                <w:rFonts w:hint="default" w:ascii="Times New Roman" w:hAnsi="Times New Roman" w:eastAsia="宋体" w:cs="Times New Roman"/>
                <w:color w:val="auto"/>
                <w:sz w:val="24"/>
                <w:szCs w:val="24"/>
              </w:rPr>
              <w:t>产生量为</w:t>
            </w:r>
            <w:r>
              <w:rPr>
                <w:rFonts w:hint="eastAsia" w:ascii="Times New Roman" w:hAnsi="Times New Roman" w:eastAsia="宋体" w:cs="Times New Roman"/>
                <w:color w:val="auto"/>
                <w:sz w:val="24"/>
                <w:szCs w:val="24"/>
                <w:lang w:val="en-US" w:eastAsia="zh-CN"/>
              </w:rPr>
              <w:t>0.001</w:t>
            </w:r>
            <w:r>
              <w:rPr>
                <w:rFonts w:hint="default" w:ascii="Times New Roman" w:hAnsi="Times New Roman" w:eastAsia="宋体" w:cs="Times New Roman"/>
                <w:color w:val="auto"/>
                <w:sz w:val="24"/>
                <w:szCs w:val="24"/>
              </w:rPr>
              <w:t>t/a</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集中收集后暂存于危废库内，定期委托有资质单位进行处理</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本项目一般固废得到妥善处置，固体废弃物不对外排放，对周围环境影响不大。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39" w:hRule="atLeast"/>
          <w:jc w:val="center"/>
        </w:trPr>
        <w:tc>
          <w:tcPr>
            <w:tcW w:w="8924" w:type="dxa"/>
            <w:tcBorders>
              <w:top w:val="single" w:color="auto" w:sz="4" w:space="0"/>
              <w:left w:val="single" w:color="auto" w:sz="4" w:space="0"/>
              <w:bottom w:val="single" w:color="auto" w:sz="4" w:space="0"/>
              <w:right w:val="single" w:color="auto" w:sz="4" w:space="0"/>
            </w:tcBorders>
          </w:tcPr>
          <w:p>
            <w:pPr>
              <w:pStyle w:val="18"/>
              <w:spacing w:line="360" w:lineRule="auto"/>
              <w:ind w:left="0" w:leftChars="0" w:firstLine="48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与《建设项目竣工环境保护验收暂行办法》国环规环评〔2017) 4号符合性分析</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26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exact"/>
                    <w:jc w:val="center"/>
                    <w:rPr>
                      <w:rFonts w:hint="eastAsia" w:ascii="Times New Roman" w:hAnsi="Times New Roman"/>
                      <w:b/>
                      <w:color w:val="auto"/>
                      <w:szCs w:val="21"/>
                    </w:rPr>
                  </w:pPr>
                  <w:r>
                    <w:rPr>
                      <w:rFonts w:hint="eastAsia" w:ascii="Times New Roman" w:hAnsi="Times New Roman"/>
                      <w:b/>
                      <w:color w:val="auto"/>
                      <w:szCs w:val="21"/>
                    </w:rPr>
                    <w:t>第八条  建设项目环境保护设施存在下列情形之一的，建设单位不得提出验收合格的意见：</w:t>
                  </w:r>
                </w:p>
              </w:tc>
              <w:tc>
                <w:tcPr>
                  <w:tcW w:w="269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exact"/>
                    <w:jc w:val="center"/>
                    <w:rPr>
                      <w:rFonts w:hint="eastAsia" w:ascii="Times New Roman" w:hAnsi="Times New Roman"/>
                      <w:b/>
                      <w:color w:val="auto"/>
                      <w:szCs w:val="21"/>
                    </w:rPr>
                  </w:pPr>
                  <w:r>
                    <w:rPr>
                      <w:rFonts w:hint="eastAsia" w:ascii="Times New Roman" w:hAnsi="Times New Roman"/>
                      <w:b/>
                      <w:color w:val="auto"/>
                      <w:szCs w:val="21"/>
                    </w:rPr>
                    <w:t>企业落实情况</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exact"/>
                    <w:jc w:val="center"/>
                    <w:rPr>
                      <w:rFonts w:hint="eastAsia" w:ascii="Times New Roman" w:hAnsi="Times New Roman"/>
                      <w:b/>
                      <w:color w:val="auto"/>
                      <w:szCs w:val="21"/>
                    </w:rPr>
                  </w:pPr>
                  <w:r>
                    <w:rPr>
                      <w:rFonts w:hint="eastAsia" w:ascii="Times New Roman" w:hAnsi="Times New Roman"/>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16"/>
                    <w:widowControl w:val="0"/>
                    <w:spacing w:before="0" w:beforeAutospacing="0" w:after="0" w:afterAutospacing="0" w:line="240" w:lineRule="auto"/>
                    <w:ind w:firstLine="0" w:firstLineChars="0"/>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（一）未按环境影响报告书（表）及其审批部门审批决定要求建成环境保护设施，或者环境保护设施不能与主体工程同时投产或者使用的；</w:t>
                  </w:r>
                </w:p>
              </w:tc>
              <w:tc>
                <w:tcPr>
                  <w:tcW w:w="269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pacing w:line="240" w:lineRule="auto"/>
                    <w:ind w:firstLine="0" w:firstLineChars="0"/>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环境保护设施与环评及批复文件一致</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pacing w:line="240" w:lineRule="auto"/>
                    <w:ind w:firstLine="0" w:firstLineChars="0"/>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16"/>
                    <w:widowControl w:val="0"/>
                    <w:spacing w:before="0" w:beforeAutospacing="0" w:after="0" w:afterAutospacing="0" w:line="240" w:lineRule="auto"/>
                    <w:ind w:firstLine="0" w:firstLineChars="0"/>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（二）污染物排放不符合国家和地方相关标准、环境影响报告书（表）及其审批部门审批决定或者重点污染物排放总量控制指标要求的；</w:t>
                  </w:r>
                </w:p>
              </w:tc>
              <w:tc>
                <w:tcPr>
                  <w:tcW w:w="269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pacing w:line="240" w:lineRule="auto"/>
                    <w:ind w:firstLine="0" w:firstLineChars="0"/>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无总量控制指标</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pacing w:line="240" w:lineRule="auto"/>
                    <w:ind w:firstLine="0" w:firstLineChars="0"/>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16"/>
                    <w:widowControl w:val="0"/>
                    <w:spacing w:before="0" w:beforeAutospacing="0" w:after="0" w:afterAutospacing="0" w:line="240" w:lineRule="auto"/>
                    <w:ind w:firstLine="0" w:firstLineChars="0"/>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三）环境影响报告书（表）经批准后，该建设项目的性质、规模、地点、采用的生产工艺或者防治污染、防止生态破坏的措施发生重大变动，建设单位未重新报批环境影响报告书（表）或者环境影响报告书（表）未经批准的；</w:t>
                  </w:r>
                </w:p>
              </w:tc>
              <w:tc>
                <w:tcPr>
                  <w:tcW w:w="269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pacing w:line="240" w:lineRule="auto"/>
                    <w:ind w:firstLine="0" w:firstLineChars="0"/>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无重大变动</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pacing w:line="240" w:lineRule="auto"/>
                    <w:ind w:firstLine="0" w:firstLineChars="0"/>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16"/>
                    <w:widowControl w:val="0"/>
                    <w:spacing w:before="0" w:beforeAutospacing="0" w:after="0" w:afterAutospacing="0" w:line="240" w:lineRule="auto"/>
                    <w:ind w:firstLine="0" w:firstLineChars="0"/>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（四）建设过程中造成重大环境污染未治理完成，或者造成重大生态破坏未恢复的；</w:t>
                  </w:r>
                </w:p>
              </w:tc>
              <w:tc>
                <w:tcPr>
                  <w:tcW w:w="269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pacing w:line="240" w:lineRule="auto"/>
                    <w:ind w:firstLine="0" w:firstLineChars="0"/>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无</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pacing w:line="240" w:lineRule="auto"/>
                    <w:ind w:firstLine="0" w:firstLineChars="0"/>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16"/>
                    <w:widowControl w:val="0"/>
                    <w:spacing w:before="0" w:beforeAutospacing="0" w:after="0" w:afterAutospacing="0" w:line="240" w:lineRule="auto"/>
                    <w:ind w:firstLine="0" w:firstLineChars="0"/>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（五）纳入排污许可管理的建设项目，无证排污或者不按证排污的；</w:t>
                  </w:r>
                </w:p>
              </w:tc>
              <w:tc>
                <w:tcPr>
                  <w:tcW w:w="269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pacing w:line="240" w:lineRule="auto"/>
                    <w:ind w:firstLine="0" w:firstLineChars="0"/>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排污许可登记表</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pacing w:line="240" w:lineRule="auto"/>
                    <w:ind w:firstLine="0" w:firstLineChars="0"/>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16"/>
                    <w:widowControl w:val="0"/>
                    <w:spacing w:before="0" w:beforeAutospacing="0" w:after="0" w:afterAutospacing="0" w:line="240" w:lineRule="auto"/>
                    <w:ind w:firstLine="0" w:firstLineChars="0"/>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（六）分期建设、分期投入生产或者使用依法应当分期验收的建设项目，其分期建设、分期投入生产或者使用的环境保护设施防治环境污染和生态破坏的能力不能满足其相应主体工程需要的；</w:t>
                  </w:r>
                </w:p>
              </w:tc>
              <w:tc>
                <w:tcPr>
                  <w:tcW w:w="269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pacing w:line="240" w:lineRule="auto"/>
                    <w:ind w:firstLine="0" w:firstLineChars="0"/>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污染物达标排放</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pacing w:line="240" w:lineRule="auto"/>
                    <w:ind w:firstLine="0" w:firstLineChars="0"/>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16"/>
                    <w:widowControl w:val="0"/>
                    <w:spacing w:before="0" w:beforeAutospacing="0" w:after="0" w:afterAutospacing="0" w:line="240" w:lineRule="auto"/>
                    <w:ind w:firstLine="0" w:firstLineChars="0"/>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（七）建设单位因该建设项目违反国家和地方环境保护法律法规受到处罚，被责令改正，尚未改正完成的；</w:t>
                  </w:r>
                </w:p>
              </w:tc>
              <w:tc>
                <w:tcPr>
                  <w:tcW w:w="269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pacing w:line="240" w:lineRule="auto"/>
                    <w:ind w:firstLine="0" w:firstLineChars="0"/>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无尚未履行的违法行为</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pacing w:line="240" w:lineRule="auto"/>
                    <w:ind w:firstLine="0" w:firstLineChars="0"/>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16"/>
                    <w:widowControl w:val="0"/>
                    <w:spacing w:before="0" w:beforeAutospacing="0" w:after="0" w:afterAutospacing="0" w:line="240" w:lineRule="auto"/>
                    <w:ind w:firstLine="0" w:firstLineChars="0"/>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（八）验收报告的基础资料数据明显不实，内容存在重大缺项、遗漏，或者验收结论不明确、不合理的；</w:t>
                  </w:r>
                </w:p>
              </w:tc>
              <w:tc>
                <w:tcPr>
                  <w:tcW w:w="269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pacing w:line="240" w:lineRule="auto"/>
                    <w:ind w:firstLine="0" w:firstLineChars="0"/>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无</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pacing w:line="240" w:lineRule="auto"/>
                    <w:ind w:firstLine="0" w:firstLineChars="0"/>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16"/>
                    <w:widowControl w:val="0"/>
                    <w:spacing w:before="0" w:beforeAutospacing="0" w:after="0" w:afterAutospacing="0" w:line="240" w:lineRule="auto"/>
                    <w:ind w:firstLine="0" w:firstLineChars="0"/>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（九）其他环境保护法律法规规章等规定不得通过环境保护验收的。</w:t>
                  </w:r>
                </w:p>
              </w:tc>
              <w:tc>
                <w:tcPr>
                  <w:tcW w:w="269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pacing w:line="240" w:lineRule="auto"/>
                    <w:ind w:firstLine="0" w:firstLineChars="0"/>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无</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pacing w:line="240" w:lineRule="auto"/>
                    <w:ind w:firstLine="0" w:firstLineChars="0"/>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符合</w:t>
                  </w:r>
                </w:p>
              </w:tc>
            </w:tr>
          </w:tbl>
          <w:p>
            <w:pPr>
              <w:spacing w:beforeLines="20" w:line="360" w:lineRule="auto"/>
              <w:rPr>
                <w:rFonts w:ascii="Times New Roman" w:hAnsi="Times New Roman" w:eastAsia="宋体" w:cs="Times New Roman"/>
                <w:b/>
                <w:color w:val="000000"/>
                <w:sz w:val="24"/>
                <w:szCs w:val="24"/>
              </w:rPr>
            </w:pPr>
          </w:p>
          <w:p>
            <w:pPr>
              <w:spacing w:beforeLines="20" w:line="360" w:lineRule="auto"/>
              <w:rPr>
                <w:rFonts w:ascii="Times New Roman" w:hAnsi="Times New Roman" w:eastAsia="宋体" w:cs="Times New Roman"/>
                <w:b/>
                <w:color w:val="000000"/>
                <w:sz w:val="24"/>
                <w:szCs w:val="24"/>
              </w:rPr>
            </w:pPr>
          </w:p>
          <w:p>
            <w:pPr>
              <w:spacing w:beforeLines="20" w:line="360" w:lineRule="auto"/>
              <w:rPr>
                <w:rFonts w:ascii="Times New Roman" w:hAnsi="Times New Roman" w:eastAsia="宋体"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39" w:hRule="atLeast"/>
          <w:jc w:val="center"/>
        </w:trPr>
        <w:tc>
          <w:tcPr>
            <w:tcW w:w="8924" w:type="dxa"/>
            <w:tcBorders>
              <w:top w:val="single" w:color="auto" w:sz="4" w:space="0"/>
              <w:left w:val="single" w:color="auto" w:sz="4" w:space="0"/>
              <w:bottom w:val="single" w:color="auto" w:sz="4" w:space="0"/>
              <w:right w:val="single" w:color="auto" w:sz="4" w:space="0"/>
            </w:tcBorders>
          </w:tcPr>
          <w:p>
            <w:pPr>
              <w:pStyle w:val="18"/>
              <w:ind w:left="0" w:leftChars="0" w:firstLine="480" w:firstLineChars="200"/>
              <w:rPr>
                <w:rFonts w:hint="eastAsia" w:ascii="Times New Roman" w:hAnsi="Times New Roman" w:cs="Times New Roman" w:eastAsiaTheme="minorEastAsia"/>
                <w:color w:val="000000"/>
                <w:kern w:val="2"/>
                <w:sz w:val="24"/>
                <w:szCs w:val="24"/>
                <w:lang w:val="en-US" w:eastAsia="zh-CN" w:bidi="ar-SA"/>
              </w:rPr>
            </w:pPr>
            <w:r>
              <w:rPr>
                <w:rFonts w:hint="eastAsia" w:ascii="Times New Roman" w:hAnsi="Times New Roman" w:cs="Times New Roman" w:eastAsiaTheme="minorEastAsia"/>
                <w:color w:val="000000"/>
                <w:kern w:val="2"/>
                <w:sz w:val="24"/>
                <w:szCs w:val="24"/>
                <w:lang w:val="en-US" w:eastAsia="zh-CN" w:bidi="ar-SA"/>
              </w:rPr>
              <w:t>项目建设符合《建设项目竣工环境保护验收暂行办法》国环规环评〔2017) 4号要求，不存在不得提出验收合格的意见的行为。</w:t>
            </w:r>
          </w:p>
          <w:p>
            <w:pPr>
              <w:pStyle w:val="18"/>
              <w:ind w:left="0" w:leftChars="0" w:firstLine="480" w:firstLineChars="200"/>
              <w:rPr>
                <w:rFonts w:hint="eastAsia" w:ascii="Times New Roman" w:hAnsi="Times New Roman" w:cs="Times New Roman" w:eastAsiaTheme="minorEastAsia"/>
                <w:color w:val="000000"/>
                <w:kern w:val="2"/>
                <w:sz w:val="24"/>
                <w:szCs w:val="24"/>
                <w:lang w:val="en-US" w:eastAsia="zh-CN" w:bidi="ar-SA"/>
              </w:rPr>
            </w:pPr>
            <w:r>
              <w:rPr>
                <w:rFonts w:hint="eastAsia" w:ascii="Times New Roman" w:hAnsi="Times New Roman" w:cs="Times New Roman" w:eastAsiaTheme="minorEastAsia"/>
                <w:color w:val="000000"/>
                <w:kern w:val="2"/>
                <w:sz w:val="24"/>
                <w:szCs w:val="24"/>
                <w:lang w:val="en-US" w:eastAsia="zh-CN" w:bidi="ar-SA"/>
              </w:rPr>
              <w:t>临沂昊泉硅业科技有限公司年产6万吨高纯硅微粉项目（一期）工程在建设、运行过程中严格按照环评及批复的要求进行；现场自查过程中，公司设备、产品产能、污染治理设施等均未发生变化，因此本项目在建设、运行过程中能够严格落实环保部门的要求，无重大变更事项。项目建成后试运行期间未受到环境保护部门的行政处罚，未造成环境污染事故等建设单位不得提出验收合格的意见的九种情形，符合验收条件。</w:t>
            </w:r>
          </w:p>
          <w:p>
            <w:pPr>
              <w:pStyle w:val="18"/>
              <w:ind w:left="0" w:leftChars="0" w:firstLine="480" w:firstLineChars="200"/>
              <w:rPr>
                <w:rFonts w:hint="eastAsia" w:ascii="Times New Roman" w:hAnsi="Times New Roman" w:cs="Times New Roman" w:eastAsiaTheme="minorEastAsia"/>
                <w:color w:val="000000"/>
                <w:kern w:val="2"/>
                <w:sz w:val="24"/>
                <w:szCs w:val="24"/>
                <w:lang w:val="en-US" w:eastAsia="zh-CN" w:bidi="ar-SA"/>
              </w:rPr>
            </w:pPr>
            <w:r>
              <w:rPr>
                <w:rFonts w:hint="eastAsia" w:ascii="Times New Roman" w:hAnsi="Times New Roman" w:cs="Times New Roman" w:eastAsiaTheme="minorEastAsia"/>
                <w:color w:val="000000"/>
                <w:kern w:val="2"/>
                <w:sz w:val="24"/>
                <w:szCs w:val="24"/>
                <w:lang w:val="en-US" w:eastAsia="zh-CN" w:bidi="ar-SA"/>
              </w:rPr>
              <w:t>综上所述，本项目在建设过程中能够严格按照环评及环评批复文件要求进行，验收监测期间污染物治理设施正常运转，生产工况稳定，达到验收要求的75%以上，验收监测结果具有代表性。经监测，该项目污染物能够稳定达标排放，对周围环境影响降到最低。本项目无重大变更，因此认为，该项目符合验收条件。</w:t>
            </w:r>
          </w:p>
          <w:p>
            <w:pPr>
              <w:spacing w:beforeLines="20" w:line="360" w:lineRule="auto"/>
              <w:rPr>
                <w:rFonts w:ascii="Times New Roman" w:hAnsi="Times New Roman" w:cs="Times New Roman" w:eastAsiaTheme="minorEastAsia"/>
                <w:color w:val="000000"/>
                <w:kern w:val="2"/>
                <w:sz w:val="24"/>
                <w:szCs w:val="24"/>
                <w:lang w:val="en-US" w:eastAsia="zh-CN" w:bidi="ar-SA"/>
              </w:rPr>
            </w:pPr>
          </w:p>
          <w:p>
            <w:pPr>
              <w:spacing w:beforeLines="20" w:line="360" w:lineRule="auto"/>
              <w:rPr>
                <w:rFonts w:ascii="Times New Roman" w:hAnsi="Times New Roman" w:eastAsia="宋体" w:cs="Times New Roman"/>
                <w:b/>
                <w:color w:val="000000"/>
                <w:sz w:val="24"/>
                <w:szCs w:val="24"/>
              </w:rPr>
            </w:pPr>
          </w:p>
        </w:tc>
      </w:tr>
    </w:tbl>
    <w:p>
      <w:pPr>
        <w:rPr>
          <w:rFonts w:ascii="Times New Roman" w:hAnsi="Times New Roman" w:eastAsia="宋体" w:cs="Times New Roman"/>
          <w:b/>
          <w:color w:val="000000"/>
          <w:szCs w:val="21"/>
        </w:rPr>
        <w:sectPr>
          <w:pgSz w:w="11906" w:h="16838"/>
          <w:pgMar w:top="1440" w:right="1800" w:bottom="1440" w:left="1800" w:header="708" w:footer="708" w:gutter="0"/>
          <w:pgNumType w:fmt="decimal"/>
          <w:cols w:space="720" w:num="1"/>
        </w:sectPr>
      </w:pPr>
    </w:p>
    <w:p>
      <w:pPr>
        <w:ind w:firstLine="720"/>
        <w:jc w:val="center"/>
        <w:rPr>
          <w:rFonts w:ascii="Times New Roman" w:hAnsi="Times New Roman" w:eastAsia="黑体"/>
          <w:color w:val="000000"/>
          <w:sz w:val="36"/>
        </w:rPr>
      </w:pPr>
      <w:r>
        <w:rPr>
          <w:rFonts w:hint="eastAsia" w:ascii="Times New Roman" w:hAnsi="Times New Roman" w:eastAsia="黑体"/>
          <w:color w:val="000000"/>
          <w:sz w:val="36"/>
        </w:rPr>
        <w:t>建设项目工程竣工环境保护</w:t>
      </w:r>
      <w:r>
        <w:rPr>
          <w:rFonts w:ascii="Times New Roman" w:hAnsi="Times New Roman" w:eastAsia="黑体"/>
          <w:color w:val="000000"/>
          <w:sz w:val="36"/>
        </w:rPr>
        <w:t>“</w:t>
      </w:r>
      <w:r>
        <w:rPr>
          <w:rFonts w:hint="eastAsia" w:ascii="Times New Roman" w:hAnsi="Times New Roman" w:eastAsia="黑体"/>
          <w:color w:val="000000"/>
          <w:sz w:val="36"/>
        </w:rPr>
        <w:t>三同时</w:t>
      </w:r>
      <w:r>
        <w:rPr>
          <w:rFonts w:ascii="Times New Roman" w:hAnsi="Times New Roman" w:eastAsia="黑体"/>
          <w:color w:val="000000"/>
          <w:sz w:val="36"/>
        </w:rPr>
        <w:t>”</w:t>
      </w:r>
      <w:r>
        <w:rPr>
          <w:rFonts w:hint="eastAsia" w:ascii="Times New Roman" w:hAnsi="Times New Roman" w:eastAsia="黑体"/>
          <w:color w:val="000000"/>
          <w:sz w:val="36"/>
        </w:rPr>
        <w:t>验收登记表</w:t>
      </w:r>
    </w:p>
    <w:p>
      <w:pPr>
        <w:spacing w:line="300" w:lineRule="exact"/>
        <w:ind w:firstLine="240" w:firstLineChars="100"/>
        <w:rPr>
          <w:rFonts w:hint="eastAsia" w:ascii="Times New Roman" w:hAnsi="Times New Roman"/>
          <w:color w:val="000000"/>
          <w:sz w:val="24"/>
        </w:rPr>
      </w:pPr>
      <w:r>
        <w:rPr>
          <w:rFonts w:hint="eastAsia" w:ascii="Times New Roman" w:hAnsi="Times New Roman"/>
          <w:color w:val="000000"/>
          <w:sz w:val="24"/>
        </w:rPr>
        <w:t>填表单位（盖章）：</w:t>
      </w:r>
      <w:r>
        <w:rPr>
          <w:rFonts w:hint="eastAsia"/>
          <w:color w:val="auto"/>
          <w:szCs w:val="21"/>
          <w:highlight w:val="none"/>
          <w:lang w:val="en-US" w:eastAsia="zh-CN"/>
        </w:rPr>
        <w:t>临沂昊泉硅业科技有限公司</w:t>
      </w:r>
      <w:r>
        <w:rPr>
          <w:rFonts w:hint="eastAsia" w:ascii="Times New Roman" w:hAnsi="Times New Roman"/>
          <w:color w:val="000000"/>
          <w:sz w:val="24"/>
          <w:szCs w:val="21"/>
        </w:rPr>
        <w:t xml:space="preserve">         </w:t>
      </w:r>
      <w:r>
        <w:rPr>
          <w:rFonts w:hint="eastAsia" w:ascii="Times New Roman" w:hAnsi="Times New Roman"/>
          <w:color w:val="000000"/>
          <w:sz w:val="24"/>
          <w:szCs w:val="21"/>
          <w:lang w:val="en-US" w:eastAsia="zh-CN"/>
        </w:rPr>
        <w:t xml:space="preserve">                           </w:t>
      </w:r>
      <w:r>
        <w:rPr>
          <w:rFonts w:hint="eastAsia" w:ascii="Times New Roman" w:hAnsi="Times New Roman"/>
          <w:color w:val="000000"/>
          <w:sz w:val="24"/>
        </w:rPr>
        <w:t>填表人（签字）：                         项目经办人（签字）：</w:t>
      </w:r>
    </w:p>
    <w:tbl>
      <w:tblPr>
        <w:tblStyle w:val="19"/>
        <w:tblW w:w="21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09"/>
        <w:gridCol w:w="1753"/>
        <w:gridCol w:w="966"/>
        <w:gridCol w:w="1358"/>
        <w:gridCol w:w="1276"/>
        <w:gridCol w:w="1220"/>
        <w:gridCol w:w="1615"/>
        <w:gridCol w:w="1645"/>
        <w:gridCol w:w="1076"/>
        <w:gridCol w:w="1575"/>
        <w:gridCol w:w="1335"/>
        <w:gridCol w:w="409"/>
        <w:gridCol w:w="1916"/>
        <w:gridCol w:w="833"/>
        <w:gridCol w:w="739"/>
        <w:gridCol w:w="619"/>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51" w:type="dxa"/>
            <w:vMerge w:val="restart"/>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建设项目</w:t>
            </w:r>
          </w:p>
        </w:tc>
        <w:tc>
          <w:tcPr>
            <w:tcW w:w="2762" w:type="dxa"/>
            <w:gridSpan w:val="2"/>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项目名称</w:t>
            </w:r>
          </w:p>
        </w:tc>
        <w:tc>
          <w:tcPr>
            <w:tcW w:w="6435" w:type="dxa"/>
            <w:gridSpan w:val="5"/>
            <w:vAlign w:val="center"/>
          </w:tcPr>
          <w:p>
            <w:pPr>
              <w:spacing w:line="24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color w:val="auto"/>
                <w:szCs w:val="21"/>
                <w:highlight w:val="none"/>
                <w:lang w:val="en-US" w:eastAsia="zh-CN"/>
              </w:rPr>
              <w:t>临沂昊泉硅业科技有限公司年产6万吨高纯硅微粉项目（一期）</w:t>
            </w:r>
          </w:p>
        </w:tc>
        <w:tc>
          <w:tcPr>
            <w:tcW w:w="5631" w:type="dxa"/>
            <w:gridSpan w:val="4"/>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建设地点</w:t>
            </w:r>
          </w:p>
        </w:tc>
        <w:tc>
          <w:tcPr>
            <w:tcW w:w="5642" w:type="dxa"/>
            <w:gridSpan w:val="6"/>
            <w:vAlign w:val="center"/>
          </w:tcPr>
          <w:p>
            <w:pPr>
              <w:spacing w:line="240" w:lineRule="exact"/>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eastAsia="宋体" w:cs="Times New Roman"/>
                <w:color w:val="auto"/>
                <w:szCs w:val="21"/>
              </w:rPr>
              <w:t>山东省临沂市沂南县</w:t>
            </w:r>
            <w:r>
              <w:rPr>
                <w:rFonts w:hint="default" w:ascii="Times New Roman" w:hAnsi="Times New Roman" w:eastAsia="宋体" w:cs="Times New Roman"/>
                <w:color w:val="auto"/>
                <w:szCs w:val="21"/>
                <w:lang w:eastAsia="zh-CN"/>
              </w:rPr>
              <w:t>双堠镇尚店村昊祥创业园内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1" w:type="dxa"/>
            <w:vMerge w:val="continue"/>
            <w:vAlign w:val="center"/>
          </w:tcPr>
          <w:p>
            <w:pPr>
              <w:spacing w:line="240" w:lineRule="exact"/>
              <w:jc w:val="center"/>
              <w:rPr>
                <w:rFonts w:ascii="Times New Roman" w:hAnsi="Times New Roman"/>
                <w:color w:val="4F81BD" w:themeColor="accent1"/>
                <w:szCs w:val="21"/>
                <w14:textFill>
                  <w14:solidFill>
                    <w14:schemeClr w14:val="accent1"/>
                  </w14:solidFill>
                </w14:textFill>
              </w:rPr>
            </w:pPr>
          </w:p>
        </w:tc>
        <w:tc>
          <w:tcPr>
            <w:tcW w:w="2762" w:type="dxa"/>
            <w:gridSpan w:val="2"/>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行业类别（分类管理名录）</w:t>
            </w:r>
          </w:p>
        </w:tc>
        <w:tc>
          <w:tcPr>
            <w:tcW w:w="6435" w:type="dxa"/>
            <w:gridSpan w:val="5"/>
            <w:vAlign w:val="center"/>
          </w:tcPr>
          <w:p>
            <w:pPr>
              <w:spacing w:line="240" w:lineRule="exact"/>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eastAsia="宋体" w:cs="Times New Roman"/>
                <w:color w:val="auto"/>
                <w:kern w:val="0"/>
                <w:szCs w:val="21"/>
                <w:lang w:val="en-US" w:eastAsia="en-US"/>
              </w:rPr>
              <w:t>C</w:t>
            </w:r>
            <w:r>
              <w:rPr>
                <w:rFonts w:hint="default" w:ascii="Times New Roman" w:hAnsi="Times New Roman" w:cs="Times New Roman"/>
                <w:color w:val="auto"/>
                <w:kern w:val="0"/>
                <w:szCs w:val="21"/>
                <w:lang w:val="en-US" w:eastAsia="zh-CN"/>
              </w:rPr>
              <w:t>3099</w:t>
            </w:r>
            <w:r>
              <w:rPr>
                <w:rFonts w:hint="default" w:ascii="Times New Roman" w:hAnsi="Times New Roman" w:cs="Times New Roman"/>
                <w:color w:val="auto"/>
                <w:kern w:val="0"/>
                <w:szCs w:val="21"/>
                <w:lang w:eastAsia="zh-CN"/>
              </w:rPr>
              <w:t>其他非金属矿物制品制造</w:t>
            </w:r>
          </w:p>
        </w:tc>
        <w:tc>
          <w:tcPr>
            <w:tcW w:w="2721" w:type="dxa"/>
            <w:gridSpan w:val="2"/>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建设性质</w:t>
            </w:r>
          </w:p>
        </w:tc>
        <w:tc>
          <w:tcPr>
            <w:tcW w:w="8552" w:type="dxa"/>
            <w:gridSpan w:val="8"/>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新建    改扩建√    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51" w:type="dxa"/>
            <w:vMerge w:val="continue"/>
            <w:vAlign w:val="center"/>
          </w:tcPr>
          <w:p>
            <w:pPr>
              <w:spacing w:line="240" w:lineRule="exact"/>
              <w:jc w:val="center"/>
              <w:rPr>
                <w:rFonts w:ascii="Times New Roman" w:hAnsi="Times New Roman"/>
                <w:color w:val="4F81BD" w:themeColor="accent1"/>
                <w:szCs w:val="21"/>
                <w14:textFill>
                  <w14:solidFill>
                    <w14:schemeClr w14:val="accent1"/>
                  </w14:solidFill>
                </w14:textFill>
              </w:rPr>
            </w:pPr>
          </w:p>
        </w:tc>
        <w:tc>
          <w:tcPr>
            <w:tcW w:w="2762" w:type="dxa"/>
            <w:gridSpan w:val="2"/>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设计生产能力</w:t>
            </w:r>
          </w:p>
        </w:tc>
        <w:tc>
          <w:tcPr>
            <w:tcW w:w="6435" w:type="dxa"/>
            <w:gridSpan w:val="5"/>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年产6万吨高纯度硅微粉</w:t>
            </w:r>
          </w:p>
        </w:tc>
        <w:tc>
          <w:tcPr>
            <w:tcW w:w="2721" w:type="dxa"/>
            <w:gridSpan w:val="2"/>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实际生产能力</w:t>
            </w:r>
          </w:p>
        </w:tc>
        <w:tc>
          <w:tcPr>
            <w:tcW w:w="2910" w:type="dxa"/>
            <w:gridSpan w:val="2"/>
            <w:vAlign w:val="center"/>
          </w:tcPr>
          <w:p>
            <w:pPr>
              <w:spacing w:line="240" w:lineRule="exact"/>
              <w:jc w:val="center"/>
              <w:rPr>
                <w:rFonts w:ascii="Times New Roman" w:hAnsi="Times New Roman" w:cs="Times New Roman" w:eastAsiaTheme="minorEastAsia"/>
                <w:color w:val="auto"/>
                <w:kern w:val="2"/>
                <w:sz w:val="21"/>
                <w:szCs w:val="21"/>
                <w:highlight w:val="none"/>
                <w:lang w:val="en-US" w:eastAsia="zh-CN" w:bidi="ar-SA"/>
              </w:rPr>
            </w:pPr>
            <w:r>
              <w:rPr>
                <w:rFonts w:hint="eastAsia"/>
                <w:color w:val="auto"/>
                <w:szCs w:val="21"/>
                <w:highlight w:val="none"/>
                <w:lang w:val="en-US" w:eastAsia="zh-CN"/>
              </w:rPr>
              <w:t>年产3万吨高纯度硅微粉</w:t>
            </w:r>
          </w:p>
        </w:tc>
        <w:tc>
          <w:tcPr>
            <w:tcW w:w="2325" w:type="dxa"/>
            <w:gridSpan w:val="2"/>
            <w:vAlign w:val="center"/>
          </w:tcPr>
          <w:p>
            <w:pPr>
              <w:spacing w:line="240" w:lineRule="exact"/>
              <w:jc w:val="center"/>
              <w:rPr>
                <w:rFonts w:ascii="Times New Roman" w:hAnsi="Times New Roman"/>
                <w:color w:val="auto"/>
                <w:szCs w:val="21"/>
                <w:highlight w:val="none"/>
              </w:rPr>
            </w:pPr>
            <w:r>
              <w:rPr>
                <w:rFonts w:hint="eastAsia" w:ascii="Times New Roman" w:hAnsi="Times New Roman"/>
                <w:color w:val="auto"/>
                <w:szCs w:val="21"/>
                <w:highlight w:val="none"/>
              </w:rPr>
              <w:t>环评单位</w:t>
            </w:r>
          </w:p>
        </w:tc>
        <w:tc>
          <w:tcPr>
            <w:tcW w:w="3317" w:type="dxa"/>
            <w:gridSpan w:val="4"/>
            <w:vAlign w:val="center"/>
          </w:tcPr>
          <w:p>
            <w:pPr>
              <w:spacing w:line="240" w:lineRule="exact"/>
              <w:jc w:val="center"/>
              <w:rPr>
                <w:rFonts w:hint="eastAsia" w:ascii="Times New Roman" w:hAnsi="Times New Roman" w:cs="Times New Roman" w:eastAsiaTheme="minorEastAsia"/>
                <w:color w:val="4F81BD" w:themeColor="accent1"/>
                <w:kern w:val="2"/>
                <w:sz w:val="21"/>
                <w:szCs w:val="21"/>
                <w:highlight w:val="none"/>
                <w:lang w:val="en-US" w:eastAsia="zh-CN" w:bidi="ar-SA"/>
                <w14:textFill>
                  <w14:solidFill>
                    <w14:schemeClr w14:val="accent1"/>
                  </w14:solidFill>
                </w14:textFill>
              </w:rPr>
            </w:pPr>
            <w:r>
              <w:rPr>
                <w:rFonts w:hint="eastAsia" w:ascii="Times New Roman" w:hAnsi="宋体" w:eastAsia="宋体" w:cs="Times New Roman"/>
                <w:color w:val="auto"/>
                <w:szCs w:val="21"/>
                <w:highlight w:val="none"/>
                <w:lang w:eastAsia="zh-CN"/>
              </w:rPr>
              <w:t>国晟环（济南）环境科技有限公司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1" w:type="dxa"/>
            <w:vMerge w:val="continue"/>
            <w:vAlign w:val="center"/>
          </w:tcPr>
          <w:p>
            <w:pPr>
              <w:spacing w:line="240" w:lineRule="exact"/>
              <w:jc w:val="center"/>
              <w:rPr>
                <w:rFonts w:ascii="Times New Roman" w:hAnsi="Times New Roman"/>
                <w:color w:val="4F81BD" w:themeColor="accent1"/>
                <w:szCs w:val="21"/>
                <w14:textFill>
                  <w14:solidFill>
                    <w14:schemeClr w14:val="accent1"/>
                  </w14:solidFill>
                </w14:textFill>
              </w:rPr>
            </w:pPr>
          </w:p>
        </w:tc>
        <w:tc>
          <w:tcPr>
            <w:tcW w:w="2762" w:type="dxa"/>
            <w:gridSpan w:val="2"/>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环评文件审批机关</w:t>
            </w:r>
          </w:p>
        </w:tc>
        <w:tc>
          <w:tcPr>
            <w:tcW w:w="6435" w:type="dxa"/>
            <w:gridSpan w:val="5"/>
            <w:vAlign w:val="center"/>
          </w:tcPr>
          <w:p>
            <w:pPr>
              <w:spacing w:line="24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eastAsia="zh-CN"/>
              </w:rPr>
              <w:t>沂南县行政审批服务局</w:t>
            </w:r>
          </w:p>
        </w:tc>
        <w:tc>
          <w:tcPr>
            <w:tcW w:w="2721" w:type="dxa"/>
            <w:gridSpan w:val="2"/>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审批文号</w:t>
            </w:r>
          </w:p>
        </w:tc>
        <w:tc>
          <w:tcPr>
            <w:tcW w:w="2910" w:type="dxa"/>
            <w:gridSpan w:val="2"/>
            <w:vAlign w:val="center"/>
          </w:tcPr>
          <w:p>
            <w:pPr>
              <w:spacing w:line="24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eastAsia="zh-CN"/>
              </w:rPr>
              <w:t>沂行审投资许字〔2022〕</w:t>
            </w:r>
            <w:r>
              <w:rPr>
                <w:rFonts w:hint="eastAsia" w:ascii="Times New Roman" w:hAnsi="Times New Roman" w:cs="Times New Roman"/>
                <w:color w:val="auto"/>
                <w:szCs w:val="21"/>
                <w:lang w:val="en-US" w:eastAsia="zh-CN"/>
              </w:rPr>
              <w:t>602</w:t>
            </w:r>
            <w:r>
              <w:rPr>
                <w:rFonts w:hint="eastAsia" w:ascii="Times New Roman" w:hAnsi="Times New Roman" w:cs="Times New Roman"/>
                <w:color w:val="auto"/>
                <w:szCs w:val="21"/>
                <w:lang w:eastAsia="zh-CN"/>
              </w:rPr>
              <w:t>号</w:t>
            </w:r>
          </w:p>
        </w:tc>
        <w:tc>
          <w:tcPr>
            <w:tcW w:w="2325" w:type="dxa"/>
            <w:gridSpan w:val="2"/>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环评文件类型</w:t>
            </w:r>
          </w:p>
        </w:tc>
        <w:tc>
          <w:tcPr>
            <w:tcW w:w="3317" w:type="dxa"/>
            <w:gridSpan w:val="4"/>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1" w:type="dxa"/>
            <w:vMerge w:val="continue"/>
            <w:vAlign w:val="center"/>
          </w:tcPr>
          <w:p>
            <w:pPr>
              <w:spacing w:line="240" w:lineRule="exact"/>
              <w:jc w:val="center"/>
              <w:rPr>
                <w:rFonts w:ascii="Times New Roman" w:hAnsi="Times New Roman"/>
                <w:color w:val="4F81BD" w:themeColor="accent1"/>
                <w:szCs w:val="21"/>
                <w14:textFill>
                  <w14:solidFill>
                    <w14:schemeClr w14:val="accent1"/>
                  </w14:solidFill>
                </w14:textFill>
              </w:rPr>
            </w:pPr>
          </w:p>
        </w:tc>
        <w:tc>
          <w:tcPr>
            <w:tcW w:w="2762" w:type="dxa"/>
            <w:gridSpan w:val="2"/>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开工日期</w:t>
            </w:r>
          </w:p>
        </w:tc>
        <w:tc>
          <w:tcPr>
            <w:tcW w:w="6435" w:type="dxa"/>
            <w:gridSpan w:val="5"/>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2721" w:type="dxa"/>
            <w:gridSpan w:val="2"/>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竣工日期</w:t>
            </w:r>
          </w:p>
        </w:tc>
        <w:tc>
          <w:tcPr>
            <w:tcW w:w="2910" w:type="dxa"/>
            <w:gridSpan w:val="2"/>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2325" w:type="dxa"/>
            <w:gridSpan w:val="2"/>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排污许可证申领时间</w:t>
            </w:r>
          </w:p>
        </w:tc>
        <w:tc>
          <w:tcPr>
            <w:tcW w:w="3317" w:type="dxa"/>
            <w:gridSpan w:val="4"/>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1" w:type="dxa"/>
            <w:vMerge w:val="continue"/>
            <w:vAlign w:val="center"/>
          </w:tcPr>
          <w:p>
            <w:pPr>
              <w:spacing w:line="240" w:lineRule="exact"/>
              <w:jc w:val="center"/>
              <w:rPr>
                <w:rFonts w:ascii="Times New Roman" w:hAnsi="Times New Roman"/>
                <w:color w:val="4F81BD" w:themeColor="accent1"/>
                <w:szCs w:val="21"/>
                <w14:textFill>
                  <w14:solidFill>
                    <w14:schemeClr w14:val="accent1"/>
                  </w14:solidFill>
                </w14:textFill>
              </w:rPr>
            </w:pPr>
          </w:p>
        </w:tc>
        <w:tc>
          <w:tcPr>
            <w:tcW w:w="2762" w:type="dxa"/>
            <w:gridSpan w:val="2"/>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环保设施设计单位</w:t>
            </w:r>
          </w:p>
        </w:tc>
        <w:tc>
          <w:tcPr>
            <w:tcW w:w="6435" w:type="dxa"/>
            <w:gridSpan w:val="5"/>
            <w:vAlign w:val="center"/>
          </w:tcPr>
          <w:p>
            <w:pPr>
              <w:spacing w:line="24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color w:val="auto"/>
                <w:szCs w:val="21"/>
                <w:highlight w:val="none"/>
                <w:lang w:val="en-US" w:eastAsia="zh-CN"/>
              </w:rPr>
              <w:t>临沂昊泉硅业科技有限公司</w:t>
            </w:r>
          </w:p>
        </w:tc>
        <w:tc>
          <w:tcPr>
            <w:tcW w:w="2721" w:type="dxa"/>
            <w:gridSpan w:val="2"/>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环保设施施工单位</w:t>
            </w:r>
          </w:p>
        </w:tc>
        <w:tc>
          <w:tcPr>
            <w:tcW w:w="2910" w:type="dxa"/>
            <w:gridSpan w:val="2"/>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p>
        </w:tc>
        <w:tc>
          <w:tcPr>
            <w:tcW w:w="2325" w:type="dxa"/>
            <w:gridSpan w:val="2"/>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本工程排污许可证编号</w:t>
            </w:r>
          </w:p>
        </w:tc>
        <w:tc>
          <w:tcPr>
            <w:tcW w:w="3317" w:type="dxa"/>
            <w:gridSpan w:val="4"/>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51" w:type="dxa"/>
            <w:vMerge w:val="continue"/>
            <w:vAlign w:val="center"/>
          </w:tcPr>
          <w:p>
            <w:pPr>
              <w:spacing w:line="240" w:lineRule="exact"/>
              <w:jc w:val="center"/>
              <w:rPr>
                <w:rFonts w:ascii="Times New Roman" w:hAnsi="Times New Roman"/>
                <w:color w:val="4F81BD" w:themeColor="accent1"/>
                <w:szCs w:val="21"/>
                <w14:textFill>
                  <w14:solidFill>
                    <w14:schemeClr w14:val="accent1"/>
                  </w14:solidFill>
                </w14:textFill>
              </w:rPr>
            </w:pPr>
          </w:p>
        </w:tc>
        <w:tc>
          <w:tcPr>
            <w:tcW w:w="2762" w:type="dxa"/>
            <w:gridSpan w:val="2"/>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验收单位</w:t>
            </w:r>
          </w:p>
        </w:tc>
        <w:tc>
          <w:tcPr>
            <w:tcW w:w="6435" w:type="dxa"/>
            <w:gridSpan w:val="5"/>
            <w:vAlign w:val="center"/>
          </w:tcPr>
          <w:p>
            <w:pPr>
              <w:spacing w:line="24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color w:val="auto"/>
                <w:szCs w:val="21"/>
                <w:highlight w:val="none"/>
                <w:lang w:val="en-US" w:eastAsia="zh-CN"/>
              </w:rPr>
              <w:t>临沂昊泉硅业科技有限公司</w:t>
            </w:r>
          </w:p>
        </w:tc>
        <w:tc>
          <w:tcPr>
            <w:tcW w:w="2721" w:type="dxa"/>
            <w:gridSpan w:val="2"/>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环保设施监测单位</w:t>
            </w:r>
          </w:p>
        </w:tc>
        <w:tc>
          <w:tcPr>
            <w:tcW w:w="2910" w:type="dxa"/>
            <w:gridSpan w:val="2"/>
            <w:vAlign w:val="center"/>
          </w:tcPr>
          <w:p>
            <w:pPr>
              <w:widowControl/>
              <w:spacing w:afterLines="50" w:line="36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eastAsia="zh-CN"/>
              </w:rPr>
              <w:t>山东绿城环境监测有限公司</w:t>
            </w:r>
          </w:p>
        </w:tc>
        <w:tc>
          <w:tcPr>
            <w:tcW w:w="2325" w:type="dxa"/>
            <w:gridSpan w:val="2"/>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验收监测时工况</w:t>
            </w:r>
          </w:p>
        </w:tc>
        <w:tc>
          <w:tcPr>
            <w:tcW w:w="3317" w:type="dxa"/>
            <w:gridSpan w:val="4"/>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90</w:t>
            </w:r>
            <w:r>
              <w:rPr>
                <w:rFonts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1" w:type="dxa"/>
            <w:vMerge w:val="continue"/>
            <w:vAlign w:val="center"/>
          </w:tcPr>
          <w:p>
            <w:pPr>
              <w:spacing w:line="240" w:lineRule="exact"/>
              <w:jc w:val="center"/>
              <w:rPr>
                <w:rFonts w:ascii="Times New Roman" w:hAnsi="Times New Roman"/>
                <w:color w:val="4F81BD" w:themeColor="accent1"/>
                <w:szCs w:val="21"/>
                <w14:textFill>
                  <w14:solidFill>
                    <w14:schemeClr w14:val="accent1"/>
                  </w14:solidFill>
                </w14:textFill>
              </w:rPr>
            </w:pPr>
          </w:p>
        </w:tc>
        <w:tc>
          <w:tcPr>
            <w:tcW w:w="2762" w:type="dxa"/>
            <w:gridSpan w:val="2"/>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投资总概算（万元）</w:t>
            </w:r>
          </w:p>
        </w:tc>
        <w:tc>
          <w:tcPr>
            <w:tcW w:w="6435" w:type="dxa"/>
            <w:gridSpan w:val="5"/>
            <w:vAlign w:val="center"/>
          </w:tcPr>
          <w:p>
            <w:pPr>
              <w:spacing w:line="240" w:lineRule="exact"/>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800</w:t>
            </w:r>
          </w:p>
        </w:tc>
        <w:tc>
          <w:tcPr>
            <w:tcW w:w="2721" w:type="dxa"/>
            <w:gridSpan w:val="2"/>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环保投资总概算（万元）</w:t>
            </w:r>
          </w:p>
        </w:tc>
        <w:tc>
          <w:tcPr>
            <w:tcW w:w="2910" w:type="dxa"/>
            <w:gridSpan w:val="2"/>
            <w:vAlign w:val="center"/>
          </w:tcPr>
          <w:p>
            <w:pPr>
              <w:spacing w:line="240" w:lineRule="exact"/>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200</w:t>
            </w:r>
          </w:p>
        </w:tc>
        <w:tc>
          <w:tcPr>
            <w:tcW w:w="2325" w:type="dxa"/>
            <w:gridSpan w:val="2"/>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所占比例（</w:t>
            </w:r>
            <w:r>
              <w:rPr>
                <w:rFonts w:ascii="Times New Roman" w:hAnsi="Times New Roman"/>
                <w:color w:val="auto"/>
                <w:szCs w:val="21"/>
              </w:rPr>
              <w:t>%</w:t>
            </w:r>
            <w:r>
              <w:rPr>
                <w:rFonts w:hint="eastAsia" w:ascii="Times New Roman" w:hAnsi="Times New Roman"/>
                <w:color w:val="auto"/>
                <w:szCs w:val="21"/>
              </w:rPr>
              <w:t>）</w:t>
            </w:r>
          </w:p>
        </w:tc>
        <w:tc>
          <w:tcPr>
            <w:tcW w:w="3317" w:type="dxa"/>
            <w:gridSpan w:val="4"/>
            <w:vAlign w:val="center"/>
          </w:tcPr>
          <w:p>
            <w:pPr>
              <w:spacing w:line="240" w:lineRule="exact"/>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宋体" w:cs="Times New Roman"/>
                <w:color w:val="auto"/>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1" w:type="dxa"/>
            <w:vMerge w:val="continue"/>
            <w:vAlign w:val="center"/>
          </w:tcPr>
          <w:p>
            <w:pPr>
              <w:spacing w:line="240" w:lineRule="exact"/>
              <w:jc w:val="center"/>
              <w:rPr>
                <w:rFonts w:ascii="Times New Roman" w:hAnsi="Times New Roman"/>
                <w:color w:val="4F81BD" w:themeColor="accent1"/>
                <w:szCs w:val="21"/>
                <w14:textFill>
                  <w14:solidFill>
                    <w14:schemeClr w14:val="accent1"/>
                  </w14:solidFill>
                </w14:textFill>
              </w:rPr>
            </w:pPr>
          </w:p>
        </w:tc>
        <w:tc>
          <w:tcPr>
            <w:tcW w:w="2762" w:type="dxa"/>
            <w:gridSpan w:val="2"/>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实际总投资（万元）</w:t>
            </w:r>
          </w:p>
        </w:tc>
        <w:tc>
          <w:tcPr>
            <w:tcW w:w="6435" w:type="dxa"/>
            <w:gridSpan w:val="5"/>
            <w:vAlign w:val="center"/>
          </w:tcPr>
          <w:p>
            <w:pPr>
              <w:spacing w:line="240" w:lineRule="exact"/>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highlight w:val="none"/>
                <w:lang w:val="en-US" w:eastAsia="zh-CN"/>
              </w:rPr>
              <w:t>400</w:t>
            </w:r>
          </w:p>
        </w:tc>
        <w:tc>
          <w:tcPr>
            <w:tcW w:w="2721" w:type="dxa"/>
            <w:gridSpan w:val="2"/>
            <w:vAlign w:val="center"/>
          </w:tcPr>
          <w:p>
            <w:pPr>
              <w:spacing w:line="240" w:lineRule="exact"/>
              <w:jc w:val="center"/>
              <w:rPr>
                <w:rFonts w:ascii="Times New Roman" w:hAnsi="Times New Roman"/>
                <w:color w:val="auto"/>
                <w:szCs w:val="21"/>
                <w:highlight w:val="none"/>
              </w:rPr>
            </w:pPr>
            <w:r>
              <w:rPr>
                <w:rFonts w:hint="eastAsia" w:ascii="Times New Roman" w:hAnsi="Times New Roman"/>
                <w:color w:val="auto"/>
                <w:szCs w:val="21"/>
                <w:highlight w:val="none"/>
              </w:rPr>
              <w:t>实际环保投资（万元）</w:t>
            </w:r>
          </w:p>
        </w:tc>
        <w:tc>
          <w:tcPr>
            <w:tcW w:w="2910" w:type="dxa"/>
            <w:gridSpan w:val="2"/>
            <w:vAlign w:val="center"/>
          </w:tcPr>
          <w:p>
            <w:pPr>
              <w:spacing w:line="240" w:lineRule="exact"/>
              <w:jc w:val="center"/>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100</w:t>
            </w:r>
          </w:p>
        </w:tc>
        <w:tc>
          <w:tcPr>
            <w:tcW w:w="2325" w:type="dxa"/>
            <w:gridSpan w:val="2"/>
            <w:vAlign w:val="center"/>
          </w:tcPr>
          <w:p>
            <w:pPr>
              <w:spacing w:line="240" w:lineRule="exact"/>
              <w:jc w:val="center"/>
              <w:rPr>
                <w:rFonts w:ascii="Times New Roman" w:hAnsi="Times New Roman"/>
                <w:color w:val="auto"/>
                <w:szCs w:val="21"/>
                <w:highlight w:val="none"/>
              </w:rPr>
            </w:pPr>
            <w:r>
              <w:rPr>
                <w:rFonts w:hint="eastAsia" w:ascii="Times New Roman" w:hAnsi="Times New Roman"/>
                <w:color w:val="auto"/>
                <w:szCs w:val="21"/>
                <w:highlight w:val="none"/>
              </w:rPr>
              <w:t>所占比例（</w:t>
            </w:r>
            <w:r>
              <w:rPr>
                <w:rFonts w:ascii="Times New Roman" w:hAnsi="Times New Roman"/>
                <w:color w:val="auto"/>
                <w:szCs w:val="21"/>
                <w:highlight w:val="none"/>
              </w:rPr>
              <w:t>%</w:t>
            </w:r>
            <w:r>
              <w:rPr>
                <w:rFonts w:hint="eastAsia" w:ascii="Times New Roman" w:hAnsi="Times New Roman"/>
                <w:color w:val="auto"/>
                <w:szCs w:val="21"/>
                <w:highlight w:val="none"/>
              </w:rPr>
              <w:t>）</w:t>
            </w:r>
          </w:p>
        </w:tc>
        <w:tc>
          <w:tcPr>
            <w:tcW w:w="3317" w:type="dxa"/>
            <w:gridSpan w:val="4"/>
            <w:vAlign w:val="center"/>
          </w:tcPr>
          <w:p>
            <w:pPr>
              <w:spacing w:line="240" w:lineRule="exact"/>
              <w:jc w:val="center"/>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1" w:type="dxa"/>
            <w:vMerge w:val="continue"/>
            <w:vAlign w:val="center"/>
          </w:tcPr>
          <w:p>
            <w:pPr>
              <w:spacing w:line="240" w:lineRule="exact"/>
              <w:jc w:val="center"/>
              <w:rPr>
                <w:rFonts w:ascii="Times New Roman" w:hAnsi="Times New Roman"/>
                <w:color w:val="4F81BD" w:themeColor="accent1"/>
                <w:szCs w:val="21"/>
                <w14:textFill>
                  <w14:solidFill>
                    <w14:schemeClr w14:val="accent1"/>
                  </w14:solidFill>
                </w14:textFill>
              </w:rPr>
            </w:pPr>
          </w:p>
        </w:tc>
        <w:tc>
          <w:tcPr>
            <w:tcW w:w="2762" w:type="dxa"/>
            <w:gridSpan w:val="2"/>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废水治理（万元）</w:t>
            </w:r>
          </w:p>
        </w:tc>
        <w:tc>
          <w:tcPr>
            <w:tcW w:w="966" w:type="dxa"/>
            <w:vAlign w:val="center"/>
          </w:tcPr>
          <w:p>
            <w:pPr>
              <w:spacing w:line="24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0</w:t>
            </w:r>
          </w:p>
        </w:tc>
        <w:tc>
          <w:tcPr>
            <w:tcW w:w="1358"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废气治理（万元）</w:t>
            </w:r>
          </w:p>
        </w:tc>
        <w:tc>
          <w:tcPr>
            <w:tcW w:w="1276" w:type="dxa"/>
            <w:vAlign w:val="center"/>
          </w:tcPr>
          <w:p>
            <w:pPr>
              <w:spacing w:line="240" w:lineRule="exact"/>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90</w:t>
            </w:r>
          </w:p>
        </w:tc>
        <w:tc>
          <w:tcPr>
            <w:tcW w:w="1220"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噪声治理（万元）</w:t>
            </w:r>
          </w:p>
        </w:tc>
        <w:tc>
          <w:tcPr>
            <w:tcW w:w="1615" w:type="dxa"/>
            <w:vAlign w:val="center"/>
          </w:tcPr>
          <w:p>
            <w:pPr>
              <w:spacing w:line="240" w:lineRule="exact"/>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10</w:t>
            </w:r>
          </w:p>
        </w:tc>
        <w:tc>
          <w:tcPr>
            <w:tcW w:w="2721" w:type="dxa"/>
            <w:gridSpan w:val="2"/>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固体废物治理（万元）</w:t>
            </w:r>
          </w:p>
        </w:tc>
        <w:tc>
          <w:tcPr>
            <w:tcW w:w="2910" w:type="dxa"/>
            <w:gridSpan w:val="2"/>
            <w:vAlign w:val="center"/>
          </w:tcPr>
          <w:p>
            <w:pPr>
              <w:spacing w:line="24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0</w:t>
            </w:r>
          </w:p>
        </w:tc>
        <w:tc>
          <w:tcPr>
            <w:tcW w:w="2325" w:type="dxa"/>
            <w:gridSpan w:val="2"/>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绿化及生态（万元）</w:t>
            </w:r>
          </w:p>
        </w:tc>
        <w:tc>
          <w:tcPr>
            <w:tcW w:w="833" w:type="dxa"/>
            <w:vAlign w:val="center"/>
          </w:tcPr>
          <w:p>
            <w:pPr>
              <w:spacing w:line="24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rPr>
              <w:t>0</w:t>
            </w:r>
          </w:p>
        </w:tc>
        <w:tc>
          <w:tcPr>
            <w:tcW w:w="1358" w:type="dxa"/>
            <w:gridSpan w:val="2"/>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其他（万元）</w:t>
            </w:r>
          </w:p>
        </w:tc>
        <w:tc>
          <w:tcPr>
            <w:tcW w:w="1126"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1" w:type="dxa"/>
            <w:vMerge w:val="continue"/>
            <w:vAlign w:val="center"/>
          </w:tcPr>
          <w:p>
            <w:pPr>
              <w:spacing w:line="240" w:lineRule="exact"/>
              <w:jc w:val="center"/>
              <w:rPr>
                <w:rFonts w:ascii="Times New Roman" w:hAnsi="Times New Roman"/>
                <w:color w:val="auto"/>
                <w:szCs w:val="21"/>
              </w:rPr>
            </w:pPr>
          </w:p>
        </w:tc>
        <w:tc>
          <w:tcPr>
            <w:tcW w:w="2762" w:type="dxa"/>
            <w:gridSpan w:val="2"/>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新增废水处理设施能力</w:t>
            </w:r>
          </w:p>
        </w:tc>
        <w:tc>
          <w:tcPr>
            <w:tcW w:w="6435" w:type="dxa"/>
            <w:gridSpan w:val="5"/>
            <w:vAlign w:val="center"/>
          </w:tcPr>
          <w:p>
            <w:pPr>
              <w:spacing w:line="240" w:lineRule="exact"/>
              <w:jc w:val="center"/>
              <w:rPr>
                <w:rFonts w:ascii="Times New Roman" w:hAnsi="Times New Roman"/>
                <w:color w:val="auto"/>
                <w:szCs w:val="21"/>
              </w:rPr>
            </w:pPr>
            <w:r>
              <w:rPr>
                <w:rFonts w:ascii="Times New Roman" w:hAnsi="Times New Roman"/>
                <w:color w:val="auto"/>
                <w:szCs w:val="21"/>
              </w:rPr>
              <w:t>--</w:t>
            </w:r>
          </w:p>
        </w:tc>
        <w:tc>
          <w:tcPr>
            <w:tcW w:w="2721" w:type="dxa"/>
            <w:gridSpan w:val="2"/>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新增废气处理设施能力</w:t>
            </w:r>
          </w:p>
        </w:tc>
        <w:tc>
          <w:tcPr>
            <w:tcW w:w="2910" w:type="dxa"/>
            <w:gridSpan w:val="2"/>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14460.12</w:t>
            </w:r>
            <w:r>
              <w:rPr>
                <w:rFonts w:hint="eastAsia" w:ascii="Times New Roman" w:hAnsi="Times New Roman"/>
                <w:color w:val="auto"/>
                <w:szCs w:val="21"/>
              </w:rPr>
              <w:t>万</w:t>
            </w:r>
            <w:r>
              <w:rPr>
                <w:rFonts w:ascii="Times New Roman" w:hAnsi="Times New Roman"/>
                <w:color w:val="auto"/>
                <w:szCs w:val="21"/>
              </w:rPr>
              <w:t>m</w:t>
            </w:r>
            <w:r>
              <w:rPr>
                <w:rFonts w:ascii="Times New Roman" w:hAnsi="Times New Roman"/>
                <w:color w:val="auto"/>
                <w:szCs w:val="21"/>
                <w:vertAlign w:val="superscript"/>
              </w:rPr>
              <w:t>3</w:t>
            </w:r>
            <w:r>
              <w:rPr>
                <w:rFonts w:ascii="Times New Roman" w:hAnsi="Times New Roman"/>
                <w:color w:val="auto"/>
                <w:szCs w:val="21"/>
              </w:rPr>
              <w:t>/a</w:t>
            </w:r>
          </w:p>
        </w:tc>
        <w:tc>
          <w:tcPr>
            <w:tcW w:w="2325" w:type="dxa"/>
            <w:gridSpan w:val="2"/>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年平均工作时间</w:t>
            </w:r>
          </w:p>
        </w:tc>
        <w:tc>
          <w:tcPr>
            <w:tcW w:w="3317" w:type="dxa"/>
            <w:gridSpan w:val="4"/>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7200</w:t>
            </w:r>
            <w:r>
              <w:rPr>
                <w:rFonts w:ascii="Times New Roman" w:hAnsi="Times New Roman" w:cs="Times New Roman"/>
                <w:color w:val="auto"/>
                <w:szCs w:val="21"/>
              </w:rPr>
              <w:t>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613" w:type="dxa"/>
            <w:gridSpan w:val="3"/>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运营单位</w:t>
            </w:r>
          </w:p>
        </w:tc>
        <w:tc>
          <w:tcPr>
            <w:tcW w:w="4820" w:type="dxa"/>
            <w:gridSpan w:val="4"/>
            <w:vAlign w:val="center"/>
          </w:tcPr>
          <w:p>
            <w:pPr>
              <w:spacing w:line="240" w:lineRule="exact"/>
              <w:jc w:val="center"/>
              <w:rPr>
                <w:rFonts w:ascii="Times New Roman" w:hAnsi="Times New Roman"/>
                <w:color w:val="auto"/>
                <w:szCs w:val="21"/>
              </w:rPr>
            </w:pPr>
            <w:r>
              <w:rPr>
                <w:rFonts w:ascii="Times New Roman" w:hAnsi="Times New Roman"/>
                <w:color w:val="auto"/>
                <w:szCs w:val="21"/>
              </w:rPr>
              <w:t>-</w:t>
            </w:r>
          </w:p>
        </w:tc>
        <w:tc>
          <w:tcPr>
            <w:tcW w:w="4336" w:type="dxa"/>
            <w:gridSpan w:val="3"/>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运营单位社会统一信用代码（或组织机构代码）</w:t>
            </w:r>
          </w:p>
        </w:tc>
        <w:tc>
          <w:tcPr>
            <w:tcW w:w="2910" w:type="dxa"/>
            <w:gridSpan w:val="2"/>
            <w:vAlign w:val="center"/>
          </w:tcPr>
          <w:p>
            <w:pPr>
              <w:spacing w:line="240" w:lineRule="exact"/>
              <w:jc w:val="center"/>
              <w:rPr>
                <w:rFonts w:ascii="Times New Roman" w:hAnsi="Times New Roman"/>
                <w:color w:val="auto"/>
                <w:szCs w:val="21"/>
              </w:rPr>
            </w:pPr>
            <w:r>
              <w:rPr>
                <w:rFonts w:ascii="Times New Roman" w:hAnsi="Times New Roman"/>
                <w:color w:val="auto"/>
                <w:szCs w:val="21"/>
              </w:rPr>
              <w:t>-</w:t>
            </w:r>
          </w:p>
        </w:tc>
        <w:tc>
          <w:tcPr>
            <w:tcW w:w="2325" w:type="dxa"/>
            <w:gridSpan w:val="2"/>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验收时间</w:t>
            </w:r>
          </w:p>
        </w:tc>
        <w:tc>
          <w:tcPr>
            <w:tcW w:w="3317" w:type="dxa"/>
            <w:gridSpan w:val="4"/>
            <w:vAlign w:val="center"/>
          </w:tcPr>
          <w:p>
            <w:pPr>
              <w:spacing w:line="2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1" w:type="dxa"/>
            <w:vMerge w:val="restart"/>
            <w:textDirection w:val="tbRlV"/>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污染物排放达标与总量控制</w:t>
            </w:r>
            <w:r>
              <w:rPr>
                <w:rFonts w:ascii="Times New Roman" w:hAnsi="Times New Roman"/>
                <w:color w:val="auto"/>
                <w:szCs w:val="21"/>
              </w:rPr>
              <w:t>(</w:t>
            </w:r>
            <w:r>
              <w:rPr>
                <w:rFonts w:hint="eastAsia" w:ascii="Times New Roman" w:hAnsi="Times New Roman"/>
                <w:color w:val="auto"/>
                <w:szCs w:val="21"/>
              </w:rPr>
              <w:t>工业建设项目详填</w:t>
            </w:r>
            <w:r>
              <w:rPr>
                <w:rFonts w:ascii="Times New Roman" w:hAnsi="Times New Roman"/>
                <w:color w:val="auto"/>
                <w:szCs w:val="21"/>
              </w:rPr>
              <w:t>)</w:t>
            </w:r>
          </w:p>
        </w:tc>
        <w:tc>
          <w:tcPr>
            <w:tcW w:w="2762" w:type="dxa"/>
            <w:gridSpan w:val="2"/>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污染物</w:t>
            </w:r>
          </w:p>
        </w:tc>
        <w:tc>
          <w:tcPr>
            <w:tcW w:w="966" w:type="dxa"/>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原有排放量</w:t>
            </w:r>
          </w:p>
          <w:p>
            <w:pPr>
              <w:spacing w:line="240" w:lineRule="exact"/>
              <w:jc w:val="center"/>
              <w:rPr>
                <w:rFonts w:ascii="Times New Roman" w:hAnsi="Times New Roman"/>
                <w:color w:val="auto"/>
                <w:szCs w:val="21"/>
              </w:rPr>
            </w:pPr>
            <w:r>
              <w:rPr>
                <w:rFonts w:hint="eastAsia" w:ascii="Times New Roman" w:hAnsi="Times New Roman"/>
                <w:color w:val="auto"/>
                <w:szCs w:val="21"/>
              </w:rPr>
              <w:t>（</w:t>
            </w:r>
            <w:r>
              <w:rPr>
                <w:rFonts w:ascii="Times New Roman" w:hAnsi="Times New Roman"/>
                <w:color w:val="auto"/>
                <w:szCs w:val="21"/>
              </w:rPr>
              <w:t>1</w:t>
            </w:r>
            <w:r>
              <w:rPr>
                <w:rFonts w:hint="eastAsia" w:ascii="Times New Roman" w:hAnsi="Times New Roman"/>
                <w:color w:val="auto"/>
                <w:szCs w:val="21"/>
              </w:rPr>
              <w:t>）</w:t>
            </w:r>
          </w:p>
        </w:tc>
        <w:tc>
          <w:tcPr>
            <w:tcW w:w="1358" w:type="dxa"/>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本期工程实际排放浓度（</w:t>
            </w:r>
            <w:r>
              <w:rPr>
                <w:rFonts w:ascii="Times New Roman" w:hAnsi="Times New Roman"/>
                <w:color w:val="auto"/>
                <w:szCs w:val="21"/>
              </w:rPr>
              <w:t>2</w:t>
            </w:r>
            <w:r>
              <w:rPr>
                <w:rFonts w:hint="eastAsia" w:ascii="Times New Roman" w:hAnsi="Times New Roman"/>
                <w:color w:val="auto"/>
                <w:szCs w:val="21"/>
              </w:rPr>
              <w:t>）</w:t>
            </w:r>
          </w:p>
        </w:tc>
        <w:tc>
          <w:tcPr>
            <w:tcW w:w="1276" w:type="dxa"/>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本期工程允许排放浓度（</w:t>
            </w:r>
            <w:r>
              <w:rPr>
                <w:rFonts w:ascii="Times New Roman" w:hAnsi="Times New Roman"/>
                <w:color w:val="auto"/>
                <w:szCs w:val="21"/>
              </w:rPr>
              <w:t>3</w:t>
            </w:r>
            <w:r>
              <w:rPr>
                <w:rFonts w:hint="eastAsia" w:ascii="Times New Roman" w:hAnsi="Times New Roman"/>
                <w:color w:val="auto"/>
                <w:szCs w:val="21"/>
              </w:rPr>
              <w:t>）</w:t>
            </w:r>
          </w:p>
        </w:tc>
        <w:tc>
          <w:tcPr>
            <w:tcW w:w="1220" w:type="dxa"/>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本期工程产生量（</w:t>
            </w:r>
            <w:r>
              <w:rPr>
                <w:rFonts w:ascii="Times New Roman" w:hAnsi="Times New Roman"/>
                <w:color w:val="auto"/>
                <w:szCs w:val="21"/>
              </w:rPr>
              <w:t>4</w:t>
            </w:r>
            <w:r>
              <w:rPr>
                <w:rFonts w:hint="eastAsia" w:ascii="Times New Roman" w:hAnsi="Times New Roman"/>
                <w:color w:val="auto"/>
                <w:szCs w:val="21"/>
              </w:rPr>
              <w:t>）</w:t>
            </w:r>
          </w:p>
        </w:tc>
        <w:tc>
          <w:tcPr>
            <w:tcW w:w="1615" w:type="dxa"/>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本期工程自身削减量（</w:t>
            </w:r>
            <w:r>
              <w:rPr>
                <w:rFonts w:ascii="Times New Roman" w:hAnsi="Times New Roman"/>
                <w:color w:val="auto"/>
                <w:szCs w:val="21"/>
              </w:rPr>
              <w:t>5</w:t>
            </w:r>
            <w:r>
              <w:rPr>
                <w:rFonts w:hint="eastAsia" w:ascii="Times New Roman" w:hAnsi="Times New Roman"/>
                <w:color w:val="auto"/>
                <w:szCs w:val="21"/>
              </w:rPr>
              <w:t>）</w:t>
            </w:r>
          </w:p>
        </w:tc>
        <w:tc>
          <w:tcPr>
            <w:tcW w:w="1645" w:type="dxa"/>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本期工程实际排放量（</w:t>
            </w:r>
            <w:r>
              <w:rPr>
                <w:rFonts w:ascii="Times New Roman" w:hAnsi="Times New Roman"/>
                <w:color w:val="auto"/>
                <w:szCs w:val="21"/>
              </w:rPr>
              <w:t>6</w:t>
            </w:r>
            <w:r>
              <w:rPr>
                <w:rFonts w:hint="eastAsia" w:ascii="Times New Roman" w:hAnsi="Times New Roman"/>
                <w:color w:val="auto"/>
                <w:szCs w:val="21"/>
              </w:rPr>
              <w:t>）</w:t>
            </w:r>
          </w:p>
        </w:tc>
        <w:tc>
          <w:tcPr>
            <w:tcW w:w="1076" w:type="dxa"/>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本期工程核定排放总量（</w:t>
            </w:r>
            <w:r>
              <w:rPr>
                <w:rFonts w:ascii="Times New Roman" w:hAnsi="Times New Roman"/>
                <w:color w:val="auto"/>
                <w:szCs w:val="21"/>
              </w:rPr>
              <w:t>7</w:t>
            </w:r>
            <w:r>
              <w:rPr>
                <w:rFonts w:hint="eastAsia" w:ascii="Times New Roman" w:hAnsi="Times New Roman"/>
                <w:color w:val="auto"/>
                <w:szCs w:val="21"/>
              </w:rPr>
              <w:t>）</w:t>
            </w:r>
          </w:p>
        </w:tc>
        <w:tc>
          <w:tcPr>
            <w:tcW w:w="1575" w:type="dxa"/>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本期工程</w:t>
            </w:r>
            <w:r>
              <w:rPr>
                <w:rFonts w:ascii="Times New Roman" w:hAnsi="Times New Roman"/>
                <w:color w:val="auto"/>
                <w:szCs w:val="21"/>
              </w:rPr>
              <w:t>“</w:t>
            </w:r>
            <w:r>
              <w:rPr>
                <w:rFonts w:hint="eastAsia" w:ascii="Times New Roman" w:hAnsi="Times New Roman"/>
                <w:color w:val="auto"/>
                <w:szCs w:val="21"/>
              </w:rPr>
              <w:t>以新带老</w:t>
            </w:r>
            <w:r>
              <w:rPr>
                <w:rFonts w:ascii="Times New Roman" w:hAnsi="Times New Roman"/>
                <w:color w:val="auto"/>
                <w:szCs w:val="21"/>
              </w:rPr>
              <w:t>”</w:t>
            </w:r>
            <w:r>
              <w:rPr>
                <w:rFonts w:hint="eastAsia" w:ascii="Times New Roman" w:hAnsi="Times New Roman"/>
                <w:color w:val="auto"/>
                <w:szCs w:val="21"/>
              </w:rPr>
              <w:t>削减量（</w:t>
            </w:r>
            <w:r>
              <w:rPr>
                <w:rFonts w:ascii="Times New Roman" w:hAnsi="Times New Roman"/>
                <w:color w:val="auto"/>
                <w:szCs w:val="21"/>
              </w:rPr>
              <w:t>8</w:t>
            </w:r>
            <w:r>
              <w:rPr>
                <w:rFonts w:hint="eastAsia" w:ascii="Times New Roman" w:hAnsi="Times New Roman"/>
                <w:color w:val="auto"/>
                <w:szCs w:val="21"/>
              </w:rPr>
              <w:t>）</w:t>
            </w:r>
          </w:p>
        </w:tc>
        <w:tc>
          <w:tcPr>
            <w:tcW w:w="1744" w:type="dxa"/>
            <w:gridSpan w:val="2"/>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全厂实际排放总量（</w:t>
            </w:r>
            <w:r>
              <w:rPr>
                <w:rFonts w:ascii="Times New Roman" w:hAnsi="Times New Roman"/>
                <w:color w:val="auto"/>
                <w:szCs w:val="21"/>
              </w:rPr>
              <w:t>9</w:t>
            </w:r>
            <w:r>
              <w:rPr>
                <w:rFonts w:hint="eastAsia" w:ascii="Times New Roman" w:hAnsi="Times New Roman"/>
                <w:color w:val="auto"/>
                <w:szCs w:val="21"/>
              </w:rPr>
              <w:t>）</w:t>
            </w:r>
          </w:p>
        </w:tc>
        <w:tc>
          <w:tcPr>
            <w:tcW w:w="1916" w:type="dxa"/>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全厂核定排放总量（</w:t>
            </w:r>
            <w:r>
              <w:rPr>
                <w:rFonts w:ascii="Times New Roman" w:hAnsi="Times New Roman"/>
                <w:color w:val="auto"/>
                <w:szCs w:val="21"/>
              </w:rPr>
              <w:t>10</w:t>
            </w:r>
            <w:r>
              <w:rPr>
                <w:rFonts w:hint="eastAsia" w:ascii="Times New Roman" w:hAnsi="Times New Roman"/>
                <w:color w:val="auto"/>
                <w:szCs w:val="21"/>
              </w:rPr>
              <w:t>）</w:t>
            </w:r>
          </w:p>
        </w:tc>
        <w:tc>
          <w:tcPr>
            <w:tcW w:w="1572" w:type="dxa"/>
            <w:gridSpan w:val="2"/>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区域平衡替代削减量（</w:t>
            </w:r>
            <w:r>
              <w:rPr>
                <w:rFonts w:ascii="Times New Roman" w:hAnsi="Times New Roman"/>
                <w:color w:val="auto"/>
                <w:szCs w:val="21"/>
              </w:rPr>
              <w:t>11</w:t>
            </w:r>
            <w:r>
              <w:rPr>
                <w:rFonts w:hint="eastAsia" w:ascii="Times New Roman" w:hAnsi="Times New Roman"/>
                <w:color w:val="auto"/>
                <w:szCs w:val="21"/>
              </w:rPr>
              <w:t>）</w:t>
            </w:r>
          </w:p>
        </w:tc>
        <w:tc>
          <w:tcPr>
            <w:tcW w:w="1745" w:type="dxa"/>
            <w:gridSpan w:val="2"/>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排放增减量（</w:t>
            </w:r>
            <w:r>
              <w:rPr>
                <w:rFonts w:ascii="Times New Roman" w:hAnsi="Times New Roman"/>
                <w:color w:val="auto"/>
                <w:szCs w:val="21"/>
              </w:rPr>
              <w:t>12</w:t>
            </w:r>
            <w:r>
              <w:rPr>
                <w:rFonts w:hint="eastAsia"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1" w:type="dxa"/>
            <w:vMerge w:val="continue"/>
            <w:vAlign w:val="center"/>
          </w:tcPr>
          <w:p>
            <w:pPr>
              <w:spacing w:line="240" w:lineRule="exact"/>
              <w:jc w:val="center"/>
              <w:rPr>
                <w:rFonts w:ascii="Times New Roman" w:hAnsi="Times New Roman"/>
                <w:color w:val="auto"/>
                <w:szCs w:val="21"/>
              </w:rPr>
            </w:pPr>
          </w:p>
        </w:tc>
        <w:tc>
          <w:tcPr>
            <w:tcW w:w="2762" w:type="dxa"/>
            <w:gridSpan w:val="2"/>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废水</w:t>
            </w:r>
          </w:p>
        </w:tc>
        <w:tc>
          <w:tcPr>
            <w:tcW w:w="966"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358"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276"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220" w:type="dxa"/>
            <w:vAlign w:val="center"/>
          </w:tcPr>
          <w:p>
            <w:pPr>
              <w:spacing w:line="240" w:lineRule="exact"/>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0.018</w:t>
            </w:r>
          </w:p>
        </w:tc>
        <w:tc>
          <w:tcPr>
            <w:tcW w:w="1615" w:type="dxa"/>
            <w:vAlign w:val="center"/>
          </w:tcPr>
          <w:p>
            <w:pPr>
              <w:spacing w:line="24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rPr>
              <w:t>0</w:t>
            </w:r>
          </w:p>
        </w:tc>
        <w:tc>
          <w:tcPr>
            <w:tcW w:w="1645" w:type="dxa"/>
            <w:vAlign w:val="center"/>
          </w:tcPr>
          <w:p>
            <w:pPr>
              <w:spacing w:line="240" w:lineRule="exact"/>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0.018</w:t>
            </w:r>
          </w:p>
        </w:tc>
        <w:tc>
          <w:tcPr>
            <w:tcW w:w="1076"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575"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744" w:type="dxa"/>
            <w:gridSpan w:val="2"/>
            <w:vAlign w:val="center"/>
          </w:tcPr>
          <w:p>
            <w:pPr>
              <w:spacing w:line="240" w:lineRule="exact"/>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0.018</w:t>
            </w:r>
          </w:p>
        </w:tc>
        <w:tc>
          <w:tcPr>
            <w:tcW w:w="1916"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572" w:type="dxa"/>
            <w:gridSpan w:val="2"/>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745" w:type="dxa"/>
            <w:gridSpan w:val="2"/>
            <w:vAlign w:val="center"/>
          </w:tcPr>
          <w:p>
            <w:pPr>
              <w:spacing w:line="240" w:lineRule="exact"/>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rPr>
              <w:t>+</w:t>
            </w:r>
            <w:r>
              <w:rPr>
                <w:rFonts w:hint="eastAsia" w:ascii="Times New Roman" w:hAnsi="Times New Roman" w:cs="Times New Roman"/>
                <w:color w:val="auto"/>
                <w:szCs w:val="21"/>
                <w:lang w:val="en-US" w:eastAsia="zh-CN"/>
              </w:rPr>
              <w:t>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1" w:type="dxa"/>
            <w:vMerge w:val="continue"/>
            <w:vAlign w:val="center"/>
          </w:tcPr>
          <w:p>
            <w:pPr>
              <w:spacing w:line="240" w:lineRule="exact"/>
              <w:jc w:val="center"/>
              <w:rPr>
                <w:rFonts w:ascii="Times New Roman" w:hAnsi="Times New Roman"/>
                <w:color w:val="auto"/>
                <w:szCs w:val="21"/>
              </w:rPr>
            </w:pPr>
          </w:p>
        </w:tc>
        <w:tc>
          <w:tcPr>
            <w:tcW w:w="2762" w:type="dxa"/>
            <w:gridSpan w:val="2"/>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化学需氧量</w:t>
            </w:r>
          </w:p>
        </w:tc>
        <w:tc>
          <w:tcPr>
            <w:tcW w:w="966"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358"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276"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220"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615"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645"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076"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575"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744" w:type="dxa"/>
            <w:gridSpan w:val="2"/>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916"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572" w:type="dxa"/>
            <w:gridSpan w:val="2"/>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745" w:type="dxa"/>
            <w:gridSpan w:val="2"/>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1" w:type="dxa"/>
            <w:vMerge w:val="continue"/>
            <w:vAlign w:val="center"/>
          </w:tcPr>
          <w:p>
            <w:pPr>
              <w:spacing w:line="240" w:lineRule="exact"/>
              <w:jc w:val="center"/>
              <w:rPr>
                <w:rFonts w:ascii="Times New Roman" w:hAnsi="Times New Roman"/>
                <w:color w:val="auto"/>
                <w:szCs w:val="21"/>
              </w:rPr>
            </w:pPr>
          </w:p>
        </w:tc>
        <w:tc>
          <w:tcPr>
            <w:tcW w:w="2762" w:type="dxa"/>
            <w:gridSpan w:val="2"/>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氨氮</w:t>
            </w:r>
          </w:p>
        </w:tc>
        <w:tc>
          <w:tcPr>
            <w:tcW w:w="966"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358"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276"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220"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615"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645"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076"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575"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744" w:type="dxa"/>
            <w:gridSpan w:val="2"/>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916"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572" w:type="dxa"/>
            <w:gridSpan w:val="2"/>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745" w:type="dxa"/>
            <w:gridSpan w:val="2"/>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1" w:type="dxa"/>
            <w:vMerge w:val="continue"/>
            <w:vAlign w:val="center"/>
          </w:tcPr>
          <w:p>
            <w:pPr>
              <w:spacing w:line="240" w:lineRule="exact"/>
              <w:jc w:val="center"/>
              <w:rPr>
                <w:rFonts w:ascii="Times New Roman" w:hAnsi="Times New Roman"/>
                <w:color w:val="auto"/>
                <w:szCs w:val="21"/>
              </w:rPr>
            </w:pPr>
          </w:p>
        </w:tc>
        <w:tc>
          <w:tcPr>
            <w:tcW w:w="2762" w:type="dxa"/>
            <w:gridSpan w:val="2"/>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kern w:val="0"/>
                <w:szCs w:val="21"/>
              </w:rPr>
              <w:t>石油类</w:t>
            </w:r>
          </w:p>
        </w:tc>
        <w:tc>
          <w:tcPr>
            <w:tcW w:w="966"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358"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276"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220"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615"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645"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076"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575"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744" w:type="dxa"/>
            <w:gridSpan w:val="2"/>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916"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572" w:type="dxa"/>
            <w:gridSpan w:val="2"/>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745" w:type="dxa"/>
            <w:gridSpan w:val="2"/>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1" w:type="dxa"/>
            <w:vMerge w:val="continue"/>
            <w:vAlign w:val="center"/>
          </w:tcPr>
          <w:p>
            <w:pPr>
              <w:spacing w:line="240" w:lineRule="exact"/>
              <w:jc w:val="center"/>
              <w:rPr>
                <w:rFonts w:ascii="Times New Roman" w:hAnsi="Times New Roman"/>
                <w:color w:val="auto"/>
                <w:szCs w:val="21"/>
              </w:rPr>
            </w:pPr>
          </w:p>
        </w:tc>
        <w:tc>
          <w:tcPr>
            <w:tcW w:w="2762" w:type="dxa"/>
            <w:gridSpan w:val="2"/>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废气</w:t>
            </w:r>
          </w:p>
        </w:tc>
        <w:tc>
          <w:tcPr>
            <w:tcW w:w="966"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358"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276"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220" w:type="dxa"/>
            <w:vAlign w:val="center"/>
          </w:tcPr>
          <w:p>
            <w:pPr>
              <w:spacing w:line="24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14460.12</w:t>
            </w:r>
          </w:p>
        </w:tc>
        <w:tc>
          <w:tcPr>
            <w:tcW w:w="1615"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0</w:t>
            </w:r>
          </w:p>
        </w:tc>
        <w:tc>
          <w:tcPr>
            <w:tcW w:w="1645" w:type="dxa"/>
            <w:vAlign w:val="center"/>
          </w:tcPr>
          <w:p>
            <w:pPr>
              <w:spacing w:line="24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14460.12</w:t>
            </w:r>
          </w:p>
        </w:tc>
        <w:tc>
          <w:tcPr>
            <w:tcW w:w="1076"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575"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744" w:type="dxa"/>
            <w:gridSpan w:val="2"/>
            <w:vAlign w:val="center"/>
          </w:tcPr>
          <w:p>
            <w:pPr>
              <w:spacing w:line="24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14460.12</w:t>
            </w:r>
          </w:p>
        </w:tc>
        <w:tc>
          <w:tcPr>
            <w:tcW w:w="1916"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572" w:type="dxa"/>
            <w:gridSpan w:val="2"/>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745" w:type="dxa"/>
            <w:gridSpan w:val="2"/>
            <w:vAlign w:val="center"/>
          </w:tcPr>
          <w:p>
            <w:pPr>
              <w:spacing w:line="240" w:lineRule="exact"/>
              <w:jc w:val="center"/>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r>
              <w:rPr>
                <w:rFonts w:hint="eastAsia" w:ascii="Times New Roman" w:hAnsi="Times New Roman" w:cs="Times New Roman"/>
                <w:color w:val="auto"/>
                <w:szCs w:val="21"/>
                <w:lang w:val="en-US" w:eastAsia="zh-CN"/>
              </w:rPr>
              <w:t>14460.12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1" w:type="dxa"/>
            <w:vMerge w:val="continue"/>
            <w:vAlign w:val="center"/>
          </w:tcPr>
          <w:p>
            <w:pPr>
              <w:spacing w:line="240" w:lineRule="exact"/>
              <w:jc w:val="center"/>
              <w:rPr>
                <w:rFonts w:ascii="Times New Roman" w:hAnsi="Times New Roman"/>
                <w:color w:val="auto"/>
                <w:szCs w:val="21"/>
              </w:rPr>
            </w:pPr>
          </w:p>
        </w:tc>
        <w:tc>
          <w:tcPr>
            <w:tcW w:w="2762" w:type="dxa"/>
            <w:gridSpan w:val="2"/>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kern w:val="0"/>
                <w:szCs w:val="21"/>
              </w:rPr>
              <w:t>二氧化硫</w:t>
            </w:r>
          </w:p>
        </w:tc>
        <w:tc>
          <w:tcPr>
            <w:tcW w:w="966"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358" w:type="dxa"/>
            <w:vAlign w:val="center"/>
          </w:tcPr>
          <w:p>
            <w:pPr>
              <w:spacing w:line="240" w:lineRule="exact"/>
              <w:jc w:val="center"/>
              <w:rPr>
                <w:rFonts w:hint="default"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276" w:type="dxa"/>
            <w:vAlign w:val="center"/>
          </w:tcPr>
          <w:p>
            <w:pPr>
              <w:spacing w:line="240" w:lineRule="exact"/>
              <w:jc w:val="center"/>
              <w:rPr>
                <w:rFonts w:hint="default"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220"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615"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645" w:type="dxa"/>
            <w:vAlign w:val="center"/>
          </w:tcPr>
          <w:p>
            <w:pPr>
              <w:spacing w:line="240" w:lineRule="exact"/>
              <w:jc w:val="center"/>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076"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575"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744" w:type="dxa"/>
            <w:gridSpan w:val="2"/>
            <w:vAlign w:val="center"/>
          </w:tcPr>
          <w:p>
            <w:pPr>
              <w:spacing w:line="240" w:lineRule="exact"/>
              <w:jc w:val="center"/>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916"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572" w:type="dxa"/>
            <w:gridSpan w:val="2"/>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745" w:type="dxa"/>
            <w:gridSpan w:val="2"/>
            <w:vAlign w:val="center"/>
          </w:tcPr>
          <w:p>
            <w:pPr>
              <w:spacing w:line="240" w:lineRule="exact"/>
              <w:jc w:val="center"/>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51" w:type="dxa"/>
            <w:vMerge w:val="continue"/>
            <w:vAlign w:val="center"/>
          </w:tcPr>
          <w:p>
            <w:pPr>
              <w:spacing w:line="240" w:lineRule="exact"/>
              <w:jc w:val="center"/>
              <w:rPr>
                <w:rFonts w:ascii="Times New Roman" w:hAnsi="Times New Roman"/>
                <w:color w:val="auto"/>
                <w:szCs w:val="21"/>
              </w:rPr>
            </w:pPr>
          </w:p>
        </w:tc>
        <w:tc>
          <w:tcPr>
            <w:tcW w:w="2762" w:type="dxa"/>
            <w:gridSpan w:val="2"/>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kern w:val="0"/>
                <w:szCs w:val="21"/>
              </w:rPr>
              <w:t>烟尘</w:t>
            </w:r>
          </w:p>
        </w:tc>
        <w:tc>
          <w:tcPr>
            <w:tcW w:w="966"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358"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276"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220"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615"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645" w:type="dxa"/>
            <w:vAlign w:val="center"/>
          </w:tcPr>
          <w:p>
            <w:pPr>
              <w:spacing w:line="240" w:lineRule="exact"/>
              <w:jc w:val="center"/>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076"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575"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744" w:type="dxa"/>
            <w:gridSpan w:val="2"/>
            <w:vAlign w:val="center"/>
          </w:tcPr>
          <w:p>
            <w:pPr>
              <w:spacing w:line="240" w:lineRule="exact"/>
              <w:jc w:val="center"/>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916"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572" w:type="dxa"/>
            <w:gridSpan w:val="2"/>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745" w:type="dxa"/>
            <w:gridSpan w:val="2"/>
            <w:vAlign w:val="center"/>
          </w:tcPr>
          <w:p>
            <w:pPr>
              <w:spacing w:line="240" w:lineRule="exact"/>
              <w:jc w:val="center"/>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1" w:type="dxa"/>
            <w:vMerge w:val="continue"/>
            <w:vAlign w:val="center"/>
          </w:tcPr>
          <w:p>
            <w:pPr>
              <w:spacing w:line="240" w:lineRule="exact"/>
              <w:jc w:val="center"/>
              <w:rPr>
                <w:rFonts w:ascii="Times New Roman" w:hAnsi="Times New Roman"/>
                <w:color w:val="auto"/>
                <w:szCs w:val="21"/>
              </w:rPr>
            </w:pPr>
          </w:p>
        </w:tc>
        <w:tc>
          <w:tcPr>
            <w:tcW w:w="2762" w:type="dxa"/>
            <w:gridSpan w:val="2"/>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kern w:val="0"/>
                <w:szCs w:val="21"/>
              </w:rPr>
              <w:t>工业粉尘</w:t>
            </w:r>
          </w:p>
        </w:tc>
        <w:tc>
          <w:tcPr>
            <w:tcW w:w="966"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358" w:type="dxa"/>
            <w:vAlign w:val="center"/>
          </w:tcPr>
          <w:p>
            <w:pPr>
              <w:spacing w:line="240" w:lineRule="exact"/>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1.9</w:t>
            </w:r>
          </w:p>
        </w:tc>
        <w:tc>
          <w:tcPr>
            <w:tcW w:w="1276" w:type="dxa"/>
            <w:vAlign w:val="center"/>
          </w:tcPr>
          <w:p>
            <w:pPr>
              <w:spacing w:line="240" w:lineRule="exact"/>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10</w:t>
            </w:r>
          </w:p>
        </w:tc>
        <w:tc>
          <w:tcPr>
            <w:tcW w:w="1220" w:type="dxa"/>
            <w:vAlign w:val="center"/>
          </w:tcPr>
          <w:p>
            <w:pPr>
              <w:spacing w:line="240" w:lineRule="exact"/>
              <w:jc w:val="center"/>
              <w:rPr>
                <w:rFonts w:hint="default"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615" w:type="dxa"/>
            <w:vAlign w:val="center"/>
          </w:tcPr>
          <w:p>
            <w:pPr>
              <w:spacing w:line="240" w:lineRule="exact"/>
              <w:jc w:val="center"/>
              <w:rPr>
                <w:rFonts w:hint="default"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645" w:type="dxa"/>
            <w:vAlign w:val="center"/>
          </w:tcPr>
          <w:p>
            <w:pPr>
              <w:spacing w:line="240" w:lineRule="exact"/>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0.28152</w:t>
            </w:r>
          </w:p>
        </w:tc>
        <w:tc>
          <w:tcPr>
            <w:tcW w:w="1076" w:type="dxa"/>
            <w:vAlign w:val="center"/>
          </w:tcPr>
          <w:p>
            <w:pPr>
              <w:spacing w:line="24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w:t>
            </w:r>
          </w:p>
        </w:tc>
        <w:tc>
          <w:tcPr>
            <w:tcW w:w="1575" w:type="dxa"/>
            <w:vAlign w:val="center"/>
          </w:tcPr>
          <w:p>
            <w:pPr>
              <w:spacing w:line="24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w:t>
            </w:r>
          </w:p>
        </w:tc>
        <w:tc>
          <w:tcPr>
            <w:tcW w:w="1744" w:type="dxa"/>
            <w:gridSpan w:val="2"/>
            <w:vAlign w:val="center"/>
          </w:tcPr>
          <w:p>
            <w:pPr>
              <w:spacing w:line="240" w:lineRule="exact"/>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0.28152</w:t>
            </w:r>
          </w:p>
        </w:tc>
        <w:tc>
          <w:tcPr>
            <w:tcW w:w="1916" w:type="dxa"/>
            <w:vAlign w:val="center"/>
          </w:tcPr>
          <w:p>
            <w:pPr>
              <w:spacing w:line="24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w:t>
            </w:r>
          </w:p>
        </w:tc>
        <w:tc>
          <w:tcPr>
            <w:tcW w:w="1572" w:type="dxa"/>
            <w:gridSpan w:val="2"/>
            <w:vAlign w:val="center"/>
          </w:tcPr>
          <w:p>
            <w:pPr>
              <w:spacing w:line="24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w:t>
            </w:r>
          </w:p>
        </w:tc>
        <w:tc>
          <w:tcPr>
            <w:tcW w:w="1745" w:type="dxa"/>
            <w:gridSpan w:val="2"/>
            <w:vAlign w:val="center"/>
          </w:tcPr>
          <w:p>
            <w:pPr>
              <w:spacing w:line="240" w:lineRule="exact"/>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+0.28152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1" w:type="dxa"/>
            <w:vMerge w:val="continue"/>
            <w:vAlign w:val="center"/>
          </w:tcPr>
          <w:p>
            <w:pPr>
              <w:spacing w:line="240" w:lineRule="exact"/>
              <w:jc w:val="center"/>
              <w:rPr>
                <w:rFonts w:ascii="Times New Roman" w:hAnsi="Times New Roman"/>
                <w:color w:val="auto"/>
                <w:szCs w:val="21"/>
              </w:rPr>
            </w:pPr>
          </w:p>
        </w:tc>
        <w:tc>
          <w:tcPr>
            <w:tcW w:w="2762" w:type="dxa"/>
            <w:gridSpan w:val="2"/>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kern w:val="0"/>
                <w:szCs w:val="21"/>
              </w:rPr>
              <w:t>氮氧化物</w:t>
            </w:r>
          </w:p>
        </w:tc>
        <w:tc>
          <w:tcPr>
            <w:tcW w:w="966"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358" w:type="dxa"/>
            <w:vAlign w:val="center"/>
          </w:tcPr>
          <w:p>
            <w:pPr>
              <w:spacing w:line="240" w:lineRule="exact"/>
              <w:jc w:val="center"/>
              <w:rPr>
                <w:rFonts w:hint="default"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276" w:type="dxa"/>
            <w:vAlign w:val="center"/>
          </w:tcPr>
          <w:p>
            <w:pPr>
              <w:spacing w:line="240" w:lineRule="exact"/>
              <w:jc w:val="center"/>
              <w:rPr>
                <w:rFonts w:hint="default"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220"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615"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645" w:type="dxa"/>
            <w:vAlign w:val="center"/>
          </w:tcPr>
          <w:p>
            <w:pPr>
              <w:spacing w:line="240" w:lineRule="exact"/>
              <w:jc w:val="center"/>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076"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575"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744" w:type="dxa"/>
            <w:gridSpan w:val="2"/>
            <w:vAlign w:val="center"/>
          </w:tcPr>
          <w:p>
            <w:pPr>
              <w:spacing w:line="240" w:lineRule="exact"/>
              <w:jc w:val="center"/>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916"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572" w:type="dxa"/>
            <w:gridSpan w:val="2"/>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745" w:type="dxa"/>
            <w:gridSpan w:val="2"/>
            <w:vAlign w:val="center"/>
          </w:tcPr>
          <w:p>
            <w:pPr>
              <w:spacing w:line="240" w:lineRule="exact"/>
              <w:jc w:val="center"/>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1" w:type="dxa"/>
            <w:vMerge w:val="continue"/>
            <w:vAlign w:val="center"/>
          </w:tcPr>
          <w:p>
            <w:pPr>
              <w:spacing w:line="240" w:lineRule="exact"/>
              <w:jc w:val="center"/>
              <w:rPr>
                <w:rFonts w:ascii="Times New Roman" w:hAnsi="Times New Roman"/>
                <w:color w:val="auto"/>
                <w:szCs w:val="21"/>
              </w:rPr>
            </w:pPr>
          </w:p>
        </w:tc>
        <w:tc>
          <w:tcPr>
            <w:tcW w:w="2762" w:type="dxa"/>
            <w:gridSpan w:val="2"/>
            <w:vAlign w:val="center"/>
          </w:tcPr>
          <w:p>
            <w:pPr>
              <w:spacing w:line="24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VOCs</w:t>
            </w:r>
          </w:p>
        </w:tc>
        <w:tc>
          <w:tcPr>
            <w:tcW w:w="966" w:type="dxa"/>
            <w:vAlign w:val="center"/>
          </w:tcPr>
          <w:p>
            <w:pPr>
              <w:spacing w:line="24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w:t>
            </w:r>
          </w:p>
        </w:tc>
        <w:tc>
          <w:tcPr>
            <w:tcW w:w="1358" w:type="dxa"/>
            <w:vAlign w:val="center"/>
          </w:tcPr>
          <w:p>
            <w:pPr>
              <w:spacing w:line="240" w:lineRule="exact"/>
              <w:jc w:val="center"/>
              <w:rPr>
                <w:rFonts w:hint="default"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276" w:type="dxa"/>
            <w:vAlign w:val="center"/>
          </w:tcPr>
          <w:p>
            <w:pPr>
              <w:spacing w:line="240" w:lineRule="exact"/>
              <w:jc w:val="center"/>
              <w:rPr>
                <w:rFonts w:hint="default"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220" w:type="dxa"/>
            <w:vAlign w:val="center"/>
          </w:tcPr>
          <w:p>
            <w:pPr>
              <w:spacing w:line="240" w:lineRule="exact"/>
              <w:jc w:val="center"/>
              <w:rPr>
                <w:rFonts w:hint="default"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615" w:type="dxa"/>
            <w:vAlign w:val="center"/>
          </w:tcPr>
          <w:p>
            <w:pPr>
              <w:spacing w:line="240" w:lineRule="exact"/>
              <w:jc w:val="center"/>
              <w:rPr>
                <w:rFonts w:hint="default"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645" w:type="dxa"/>
            <w:vAlign w:val="center"/>
          </w:tcPr>
          <w:p>
            <w:pPr>
              <w:spacing w:line="240" w:lineRule="exact"/>
              <w:jc w:val="center"/>
              <w:rPr>
                <w:rFonts w:hint="default"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076" w:type="dxa"/>
            <w:vAlign w:val="center"/>
          </w:tcPr>
          <w:p>
            <w:pPr>
              <w:spacing w:line="240" w:lineRule="exact"/>
              <w:jc w:val="center"/>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575" w:type="dxa"/>
            <w:vAlign w:val="center"/>
          </w:tcPr>
          <w:p>
            <w:pPr>
              <w:spacing w:line="240" w:lineRule="exact"/>
              <w:jc w:val="center"/>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744" w:type="dxa"/>
            <w:gridSpan w:val="2"/>
            <w:vAlign w:val="center"/>
          </w:tcPr>
          <w:p>
            <w:pPr>
              <w:spacing w:line="240" w:lineRule="exact"/>
              <w:jc w:val="center"/>
              <w:rPr>
                <w:rFonts w:hint="default"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916" w:type="dxa"/>
            <w:vAlign w:val="center"/>
          </w:tcPr>
          <w:p>
            <w:pPr>
              <w:spacing w:line="240" w:lineRule="exact"/>
              <w:jc w:val="center"/>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572" w:type="dxa"/>
            <w:gridSpan w:val="2"/>
            <w:vAlign w:val="center"/>
          </w:tcPr>
          <w:p>
            <w:pPr>
              <w:spacing w:line="240" w:lineRule="exact"/>
              <w:jc w:val="center"/>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745" w:type="dxa"/>
            <w:gridSpan w:val="2"/>
            <w:vAlign w:val="center"/>
          </w:tcPr>
          <w:p>
            <w:pPr>
              <w:spacing w:line="240" w:lineRule="exact"/>
              <w:jc w:val="center"/>
              <w:rPr>
                <w:rFonts w:hint="default"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1" w:type="dxa"/>
            <w:vMerge w:val="continue"/>
            <w:vAlign w:val="center"/>
          </w:tcPr>
          <w:p>
            <w:pPr>
              <w:spacing w:line="240" w:lineRule="exact"/>
              <w:jc w:val="center"/>
              <w:rPr>
                <w:rFonts w:ascii="Times New Roman" w:hAnsi="Times New Roman"/>
                <w:color w:val="auto"/>
                <w:szCs w:val="21"/>
              </w:rPr>
            </w:pPr>
          </w:p>
        </w:tc>
        <w:tc>
          <w:tcPr>
            <w:tcW w:w="2762" w:type="dxa"/>
            <w:gridSpan w:val="2"/>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工业固体废物</w:t>
            </w:r>
          </w:p>
        </w:tc>
        <w:tc>
          <w:tcPr>
            <w:tcW w:w="966"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358"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276"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220" w:type="dxa"/>
            <w:vAlign w:val="center"/>
          </w:tcPr>
          <w:p>
            <w:pPr>
              <w:spacing w:line="240" w:lineRule="exact"/>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0.00034</w:t>
            </w:r>
          </w:p>
        </w:tc>
        <w:tc>
          <w:tcPr>
            <w:tcW w:w="1615" w:type="dxa"/>
            <w:vAlign w:val="center"/>
          </w:tcPr>
          <w:p>
            <w:pPr>
              <w:spacing w:line="24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0.00034</w:t>
            </w:r>
          </w:p>
        </w:tc>
        <w:tc>
          <w:tcPr>
            <w:tcW w:w="1645"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0</w:t>
            </w:r>
          </w:p>
        </w:tc>
        <w:tc>
          <w:tcPr>
            <w:tcW w:w="1076"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575"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744" w:type="dxa"/>
            <w:gridSpan w:val="2"/>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0</w:t>
            </w:r>
          </w:p>
        </w:tc>
        <w:tc>
          <w:tcPr>
            <w:tcW w:w="1916"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572" w:type="dxa"/>
            <w:gridSpan w:val="2"/>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745" w:type="dxa"/>
            <w:gridSpan w:val="2"/>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1" w:type="dxa"/>
            <w:vMerge w:val="continue"/>
            <w:vAlign w:val="center"/>
          </w:tcPr>
          <w:p>
            <w:pPr>
              <w:spacing w:line="240" w:lineRule="exact"/>
              <w:jc w:val="center"/>
              <w:rPr>
                <w:rFonts w:ascii="Times New Roman" w:hAnsi="Times New Roman"/>
                <w:color w:val="auto"/>
                <w:szCs w:val="21"/>
              </w:rPr>
            </w:pPr>
          </w:p>
        </w:tc>
        <w:tc>
          <w:tcPr>
            <w:tcW w:w="1009" w:type="dxa"/>
            <w:vMerge w:val="restart"/>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与本项目有关的其他特征污染物</w:t>
            </w:r>
          </w:p>
        </w:tc>
        <w:tc>
          <w:tcPr>
            <w:tcW w:w="1753" w:type="dxa"/>
            <w:vMerge w:val="restart"/>
            <w:vAlign w:val="center"/>
          </w:tcPr>
          <w:p>
            <w:pPr>
              <w:spacing w:line="24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废润滑油、废润滑油桶</w:t>
            </w:r>
          </w:p>
        </w:tc>
        <w:tc>
          <w:tcPr>
            <w:tcW w:w="966" w:type="dxa"/>
            <w:vAlign w:val="center"/>
          </w:tcPr>
          <w:p>
            <w:pPr>
              <w:spacing w:line="240" w:lineRule="exact"/>
              <w:jc w:val="center"/>
              <w:rPr>
                <w:rFonts w:ascii="Times New Roman" w:hAnsi="Times New Roman" w:cs="Times New Roman"/>
                <w:color w:val="auto"/>
                <w:szCs w:val="21"/>
              </w:rPr>
            </w:pPr>
          </w:p>
          <w:p>
            <w:pPr>
              <w:spacing w:line="240" w:lineRule="exact"/>
              <w:jc w:val="center"/>
              <w:rPr>
                <w:rFonts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rPr>
              <w:t>-</w:t>
            </w:r>
          </w:p>
        </w:tc>
        <w:tc>
          <w:tcPr>
            <w:tcW w:w="1358"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rPr>
              <w:t>-</w:t>
            </w:r>
          </w:p>
        </w:tc>
        <w:tc>
          <w:tcPr>
            <w:tcW w:w="1276"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rPr>
              <w:t>-</w:t>
            </w:r>
          </w:p>
        </w:tc>
        <w:tc>
          <w:tcPr>
            <w:tcW w:w="1220" w:type="dxa"/>
            <w:vAlign w:val="center"/>
          </w:tcPr>
          <w:p>
            <w:pPr>
              <w:spacing w:line="240" w:lineRule="exact"/>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0.0000021</w:t>
            </w:r>
          </w:p>
        </w:tc>
        <w:tc>
          <w:tcPr>
            <w:tcW w:w="1615" w:type="dxa"/>
            <w:vAlign w:val="center"/>
          </w:tcPr>
          <w:p>
            <w:pPr>
              <w:spacing w:line="24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0.0000021</w:t>
            </w:r>
          </w:p>
        </w:tc>
        <w:tc>
          <w:tcPr>
            <w:tcW w:w="1645" w:type="dxa"/>
            <w:vAlign w:val="center"/>
          </w:tcPr>
          <w:p>
            <w:pPr>
              <w:spacing w:line="24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0</w:t>
            </w:r>
          </w:p>
        </w:tc>
        <w:tc>
          <w:tcPr>
            <w:tcW w:w="1076"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575"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744" w:type="dxa"/>
            <w:gridSpan w:val="2"/>
            <w:vAlign w:val="center"/>
          </w:tcPr>
          <w:p>
            <w:pPr>
              <w:spacing w:line="24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0</w:t>
            </w:r>
          </w:p>
        </w:tc>
        <w:tc>
          <w:tcPr>
            <w:tcW w:w="1916" w:type="dxa"/>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572" w:type="dxa"/>
            <w:gridSpan w:val="2"/>
            <w:vAlign w:val="center"/>
          </w:tcPr>
          <w:p>
            <w:pPr>
              <w:spacing w:line="240" w:lineRule="exact"/>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w:t>
            </w:r>
          </w:p>
        </w:tc>
        <w:tc>
          <w:tcPr>
            <w:tcW w:w="1745" w:type="dxa"/>
            <w:gridSpan w:val="2"/>
            <w:vAlign w:val="center"/>
          </w:tcPr>
          <w:p>
            <w:pPr>
              <w:spacing w:line="240" w:lineRule="exact"/>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1" w:type="dxa"/>
            <w:vMerge w:val="continue"/>
            <w:vAlign w:val="center"/>
          </w:tcPr>
          <w:p>
            <w:pPr>
              <w:spacing w:line="240" w:lineRule="exact"/>
              <w:jc w:val="center"/>
              <w:rPr>
                <w:rFonts w:ascii="Times New Roman" w:hAnsi="Times New Roman"/>
                <w:color w:val="auto"/>
                <w:szCs w:val="21"/>
              </w:rPr>
            </w:pPr>
          </w:p>
        </w:tc>
        <w:tc>
          <w:tcPr>
            <w:tcW w:w="1009" w:type="dxa"/>
            <w:vMerge w:val="continue"/>
            <w:vAlign w:val="center"/>
          </w:tcPr>
          <w:p>
            <w:pPr>
              <w:spacing w:line="240" w:lineRule="exact"/>
              <w:jc w:val="center"/>
              <w:rPr>
                <w:rFonts w:ascii="Times New Roman" w:hAnsi="Times New Roman"/>
                <w:color w:val="auto"/>
                <w:szCs w:val="21"/>
              </w:rPr>
            </w:pPr>
          </w:p>
        </w:tc>
        <w:tc>
          <w:tcPr>
            <w:tcW w:w="1753" w:type="dxa"/>
            <w:vMerge w:val="continue"/>
            <w:vAlign w:val="center"/>
          </w:tcPr>
          <w:p>
            <w:pPr>
              <w:spacing w:line="240" w:lineRule="exact"/>
              <w:jc w:val="center"/>
              <w:rPr>
                <w:rFonts w:ascii="Times New Roman" w:hAnsi="Times New Roman"/>
                <w:color w:val="auto"/>
                <w:szCs w:val="21"/>
              </w:rPr>
            </w:pPr>
          </w:p>
        </w:tc>
        <w:tc>
          <w:tcPr>
            <w:tcW w:w="966" w:type="dxa"/>
            <w:vAlign w:val="center"/>
          </w:tcPr>
          <w:p>
            <w:pPr>
              <w:spacing w:line="240" w:lineRule="exact"/>
              <w:jc w:val="center"/>
              <w:rPr>
                <w:rFonts w:ascii="Times New Roman" w:hAnsi="Times New Roman"/>
                <w:color w:val="auto"/>
                <w:szCs w:val="21"/>
              </w:rPr>
            </w:pPr>
            <w:r>
              <w:rPr>
                <w:rFonts w:ascii="Times New Roman" w:hAnsi="Times New Roman"/>
                <w:color w:val="auto"/>
                <w:szCs w:val="21"/>
              </w:rPr>
              <w:t>-</w:t>
            </w:r>
          </w:p>
        </w:tc>
        <w:tc>
          <w:tcPr>
            <w:tcW w:w="1358" w:type="dxa"/>
            <w:vAlign w:val="center"/>
          </w:tcPr>
          <w:p>
            <w:pPr>
              <w:spacing w:line="240" w:lineRule="exact"/>
              <w:jc w:val="center"/>
              <w:rPr>
                <w:rFonts w:ascii="Times New Roman" w:hAnsi="Times New Roman"/>
                <w:color w:val="auto"/>
                <w:szCs w:val="21"/>
              </w:rPr>
            </w:pPr>
            <w:r>
              <w:rPr>
                <w:rFonts w:ascii="Times New Roman" w:hAnsi="Times New Roman"/>
                <w:color w:val="auto"/>
                <w:szCs w:val="21"/>
              </w:rPr>
              <w:t>-</w:t>
            </w:r>
          </w:p>
        </w:tc>
        <w:tc>
          <w:tcPr>
            <w:tcW w:w="1276" w:type="dxa"/>
            <w:vAlign w:val="center"/>
          </w:tcPr>
          <w:p>
            <w:pPr>
              <w:spacing w:line="240" w:lineRule="exact"/>
              <w:jc w:val="center"/>
              <w:rPr>
                <w:rFonts w:ascii="Times New Roman" w:hAnsi="Times New Roman"/>
                <w:color w:val="auto"/>
                <w:szCs w:val="21"/>
              </w:rPr>
            </w:pPr>
            <w:r>
              <w:rPr>
                <w:rFonts w:ascii="Times New Roman" w:hAnsi="Times New Roman"/>
                <w:color w:val="auto"/>
                <w:szCs w:val="21"/>
              </w:rPr>
              <w:t>-</w:t>
            </w:r>
          </w:p>
        </w:tc>
        <w:tc>
          <w:tcPr>
            <w:tcW w:w="1220" w:type="dxa"/>
            <w:vAlign w:val="center"/>
          </w:tcPr>
          <w:p>
            <w:pPr>
              <w:spacing w:line="240" w:lineRule="exact"/>
              <w:jc w:val="center"/>
              <w:rPr>
                <w:rFonts w:ascii="Times New Roman" w:hAnsi="Times New Roman"/>
                <w:color w:val="auto"/>
                <w:szCs w:val="21"/>
              </w:rPr>
            </w:pPr>
            <w:r>
              <w:rPr>
                <w:rFonts w:ascii="Times New Roman" w:hAnsi="Times New Roman"/>
                <w:color w:val="auto"/>
                <w:szCs w:val="21"/>
              </w:rPr>
              <w:t>-</w:t>
            </w:r>
          </w:p>
        </w:tc>
        <w:tc>
          <w:tcPr>
            <w:tcW w:w="1615" w:type="dxa"/>
            <w:vAlign w:val="center"/>
          </w:tcPr>
          <w:p>
            <w:pPr>
              <w:spacing w:line="240" w:lineRule="exact"/>
              <w:jc w:val="center"/>
              <w:rPr>
                <w:rFonts w:ascii="Times New Roman" w:hAnsi="Times New Roman"/>
                <w:color w:val="auto"/>
                <w:szCs w:val="21"/>
              </w:rPr>
            </w:pPr>
            <w:r>
              <w:rPr>
                <w:rFonts w:ascii="Times New Roman" w:hAnsi="Times New Roman"/>
                <w:color w:val="auto"/>
                <w:szCs w:val="21"/>
              </w:rPr>
              <w:t>-</w:t>
            </w:r>
          </w:p>
        </w:tc>
        <w:tc>
          <w:tcPr>
            <w:tcW w:w="1645" w:type="dxa"/>
            <w:vAlign w:val="center"/>
          </w:tcPr>
          <w:p>
            <w:pPr>
              <w:spacing w:line="240" w:lineRule="exact"/>
              <w:jc w:val="center"/>
              <w:rPr>
                <w:rFonts w:ascii="Times New Roman" w:hAnsi="Times New Roman"/>
                <w:color w:val="auto"/>
                <w:szCs w:val="21"/>
              </w:rPr>
            </w:pPr>
            <w:r>
              <w:rPr>
                <w:rFonts w:ascii="Times New Roman" w:hAnsi="Times New Roman"/>
                <w:color w:val="auto"/>
                <w:szCs w:val="21"/>
              </w:rPr>
              <w:t>-</w:t>
            </w:r>
          </w:p>
        </w:tc>
        <w:tc>
          <w:tcPr>
            <w:tcW w:w="1076" w:type="dxa"/>
            <w:vAlign w:val="center"/>
          </w:tcPr>
          <w:p>
            <w:pPr>
              <w:spacing w:line="240" w:lineRule="exact"/>
              <w:jc w:val="center"/>
              <w:rPr>
                <w:rFonts w:ascii="Times New Roman" w:hAnsi="Times New Roman"/>
                <w:color w:val="auto"/>
                <w:szCs w:val="21"/>
              </w:rPr>
            </w:pPr>
            <w:r>
              <w:rPr>
                <w:rFonts w:ascii="Times New Roman" w:hAnsi="Times New Roman"/>
                <w:color w:val="auto"/>
                <w:szCs w:val="21"/>
              </w:rPr>
              <w:t>-</w:t>
            </w:r>
          </w:p>
        </w:tc>
        <w:tc>
          <w:tcPr>
            <w:tcW w:w="1575" w:type="dxa"/>
            <w:vAlign w:val="center"/>
          </w:tcPr>
          <w:p>
            <w:pPr>
              <w:spacing w:line="240" w:lineRule="exact"/>
              <w:jc w:val="center"/>
              <w:rPr>
                <w:rFonts w:ascii="Times New Roman" w:hAnsi="Times New Roman"/>
                <w:color w:val="auto"/>
                <w:szCs w:val="21"/>
              </w:rPr>
            </w:pPr>
            <w:r>
              <w:rPr>
                <w:rFonts w:ascii="Times New Roman" w:hAnsi="Times New Roman"/>
                <w:color w:val="auto"/>
                <w:szCs w:val="21"/>
              </w:rPr>
              <w:t>-</w:t>
            </w:r>
          </w:p>
        </w:tc>
        <w:tc>
          <w:tcPr>
            <w:tcW w:w="1744" w:type="dxa"/>
            <w:gridSpan w:val="2"/>
            <w:vAlign w:val="center"/>
          </w:tcPr>
          <w:p>
            <w:pPr>
              <w:spacing w:line="240" w:lineRule="exact"/>
              <w:jc w:val="center"/>
              <w:rPr>
                <w:rFonts w:ascii="Times New Roman" w:hAnsi="Times New Roman"/>
                <w:color w:val="auto"/>
                <w:szCs w:val="21"/>
              </w:rPr>
            </w:pPr>
            <w:r>
              <w:rPr>
                <w:rFonts w:ascii="Times New Roman" w:hAnsi="Times New Roman"/>
                <w:color w:val="auto"/>
                <w:szCs w:val="21"/>
              </w:rPr>
              <w:t>-</w:t>
            </w:r>
          </w:p>
        </w:tc>
        <w:tc>
          <w:tcPr>
            <w:tcW w:w="1916" w:type="dxa"/>
            <w:vAlign w:val="center"/>
          </w:tcPr>
          <w:p>
            <w:pPr>
              <w:spacing w:line="240" w:lineRule="exact"/>
              <w:jc w:val="center"/>
              <w:rPr>
                <w:rFonts w:ascii="Times New Roman" w:hAnsi="Times New Roman"/>
                <w:color w:val="auto"/>
                <w:szCs w:val="21"/>
              </w:rPr>
            </w:pPr>
            <w:r>
              <w:rPr>
                <w:rFonts w:ascii="Times New Roman" w:hAnsi="Times New Roman"/>
                <w:color w:val="auto"/>
                <w:szCs w:val="21"/>
              </w:rPr>
              <w:t>-</w:t>
            </w:r>
          </w:p>
        </w:tc>
        <w:tc>
          <w:tcPr>
            <w:tcW w:w="1572" w:type="dxa"/>
            <w:gridSpan w:val="2"/>
            <w:vAlign w:val="center"/>
          </w:tcPr>
          <w:p>
            <w:pPr>
              <w:spacing w:line="240" w:lineRule="exact"/>
              <w:jc w:val="center"/>
              <w:rPr>
                <w:rFonts w:ascii="Times New Roman" w:hAnsi="Times New Roman"/>
                <w:color w:val="auto"/>
                <w:szCs w:val="21"/>
              </w:rPr>
            </w:pPr>
            <w:r>
              <w:rPr>
                <w:rFonts w:ascii="Times New Roman" w:hAnsi="Times New Roman"/>
                <w:color w:val="auto"/>
                <w:szCs w:val="21"/>
              </w:rPr>
              <w:t>-</w:t>
            </w:r>
          </w:p>
        </w:tc>
        <w:tc>
          <w:tcPr>
            <w:tcW w:w="1745" w:type="dxa"/>
            <w:gridSpan w:val="2"/>
            <w:vAlign w:val="center"/>
          </w:tcPr>
          <w:p>
            <w:pPr>
              <w:spacing w:line="240" w:lineRule="exact"/>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1" w:type="dxa"/>
            <w:vMerge w:val="continue"/>
            <w:vAlign w:val="center"/>
          </w:tcPr>
          <w:p>
            <w:pPr>
              <w:spacing w:line="240" w:lineRule="exact"/>
              <w:jc w:val="center"/>
              <w:rPr>
                <w:rFonts w:ascii="Times New Roman" w:hAnsi="Times New Roman"/>
                <w:color w:val="auto"/>
                <w:szCs w:val="21"/>
              </w:rPr>
            </w:pPr>
          </w:p>
        </w:tc>
        <w:tc>
          <w:tcPr>
            <w:tcW w:w="1009" w:type="dxa"/>
            <w:vMerge w:val="continue"/>
            <w:vAlign w:val="center"/>
          </w:tcPr>
          <w:p>
            <w:pPr>
              <w:spacing w:line="240" w:lineRule="exact"/>
              <w:jc w:val="center"/>
              <w:rPr>
                <w:rFonts w:ascii="Times New Roman" w:hAnsi="Times New Roman"/>
                <w:color w:val="auto"/>
                <w:szCs w:val="21"/>
              </w:rPr>
            </w:pPr>
          </w:p>
        </w:tc>
        <w:tc>
          <w:tcPr>
            <w:tcW w:w="1753" w:type="dxa"/>
            <w:vMerge w:val="continue"/>
            <w:vAlign w:val="center"/>
          </w:tcPr>
          <w:p>
            <w:pPr>
              <w:spacing w:line="240" w:lineRule="exact"/>
              <w:jc w:val="center"/>
              <w:rPr>
                <w:rFonts w:ascii="Times New Roman" w:hAnsi="Times New Roman"/>
                <w:color w:val="auto"/>
                <w:szCs w:val="21"/>
              </w:rPr>
            </w:pPr>
          </w:p>
        </w:tc>
        <w:tc>
          <w:tcPr>
            <w:tcW w:w="966" w:type="dxa"/>
            <w:vAlign w:val="center"/>
          </w:tcPr>
          <w:p>
            <w:pPr>
              <w:spacing w:line="240" w:lineRule="exact"/>
              <w:jc w:val="center"/>
              <w:rPr>
                <w:rFonts w:ascii="Times New Roman" w:hAnsi="Times New Roman"/>
                <w:color w:val="auto"/>
                <w:szCs w:val="21"/>
              </w:rPr>
            </w:pPr>
            <w:r>
              <w:rPr>
                <w:rFonts w:ascii="Times New Roman" w:hAnsi="Times New Roman"/>
                <w:color w:val="auto"/>
                <w:szCs w:val="21"/>
              </w:rPr>
              <w:t>-</w:t>
            </w:r>
          </w:p>
        </w:tc>
        <w:tc>
          <w:tcPr>
            <w:tcW w:w="1358" w:type="dxa"/>
            <w:vAlign w:val="center"/>
          </w:tcPr>
          <w:p>
            <w:pPr>
              <w:spacing w:line="240" w:lineRule="exact"/>
              <w:jc w:val="center"/>
              <w:rPr>
                <w:rFonts w:ascii="Times New Roman" w:hAnsi="Times New Roman"/>
                <w:color w:val="auto"/>
                <w:szCs w:val="21"/>
              </w:rPr>
            </w:pPr>
            <w:r>
              <w:rPr>
                <w:rFonts w:ascii="Times New Roman" w:hAnsi="Times New Roman"/>
                <w:color w:val="auto"/>
                <w:szCs w:val="21"/>
              </w:rPr>
              <w:t>-</w:t>
            </w:r>
          </w:p>
        </w:tc>
        <w:tc>
          <w:tcPr>
            <w:tcW w:w="1276" w:type="dxa"/>
            <w:vAlign w:val="center"/>
          </w:tcPr>
          <w:p>
            <w:pPr>
              <w:spacing w:line="240" w:lineRule="exact"/>
              <w:jc w:val="center"/>
              <w:rPr>
                <w:rFonts w:ascii="Times New Roman" w:hAnsi="Times New Roman"/>
                <w:color w:val="auto"/>
                <w:szCs w:val="21"/>
              </w:rPr>
            </w:pPr>
            <w:r>
              <w:rPr>
                <w:rFonts w:ascii="Times New Roman" w:hAnsi="Times New Roman"/>
                <w:color w:val="auto"/>
                <w:szCs w:val="21"/>
              </w:rPr>
              <w:t>-</w:t>
            </w:r>
          </w:p>
        </w:tc>
        <w:tc>
          <w:tcPr>
            <w:tcW w:w="1220" w:type="dxa"/>
            <w:vAlign w:val="center"/>
          </w:tcPr>
          <w:p>
            <w:pPr>
              <w:spacing w:line="240" w:lineRule="exact"/>
              <w:jc w:val="center"/>
              <w:rPr>
                <w:rFonts w:ascii="Times New Roman" w:hAnsi="Times New Roman"/>
                <w:color w:val="auto"/>
                <w:szCs w:val="21"/>
              </w:rPr>
            </w:pPr>
            <w:r>
              <w:rPr>
                <w:rFonts w:ascii="Times New Roman" w:hAnsi="Times New Roman"/>
                <w:color w:val="auto"/>
                <w:szCs w:val="21"/>
              </w:rPr>
              <w:t>-</w:t>
            </w:r>
          </w:p>
        </w:tc>
        <w:tc>
          <w:tcPr>
            <w:tcW w:w="1615" w:type="dxa"/>
            <w:vAlign w:val="center"/>
          </w:tcPr>
          <w:p>
            <w:pPr>
              <w:spacing w:line="240" w:lineRule="exact"/>
              <w:jc w:val="center"/>
              <w:rPr>
                <w:rFonts w:ascii="Times New Roman" w:hAnsi="Times New Roman"/>
                <w:color w:val="auto"/>
                <w:szCs w:val="21"/>
              </w:rPr>
            </w:pPr>
            <w:r>
              <w:rPr>
                <w:rFonts w:ascii="Times New Roman" w:hAnsi="Times New Roman"/>
                <w:color w:val="auto"/>
                <w:szCs w:val="21"/>
              </w:rPr>
              <w:t>-</w:t>
            </w:r>
          </w:p>
        </w:tc>
        <w:tc>
          <w:tcPr>
            <w:tcW w:w="1645" w:type="dxa"/>
            <w:vAlign w:val="center"/>
          </w:tcPr>
          <w:p>
            <w:pPr>
              <w:spacing w:line="240" w:lineRule="exact"/>
              <w:jc w:val="center"/>
              <w:rPr>
                <w:rFonts w:ascii="Times New Roman" w:hAnsi="Times New Roman"/>
                <w:color w:val="auto"/>
                <w:szCs w:val="21"/>
              </w:rPr>
            </w:pPr>
            <w:r>
              <w:rPr>
                <w:rFonts w:ascii="Times New Roman" w:hAnsi="Times New Roman"/>
                <w:color w:val="auto"/>
                <w:szCs w:val="21"/>
              </w:rPr>
              <w:t>-</w:t>
            </w:r>
          </w:p>
        </w:tc>
        <w:tc>
          <w:tcPr>
            <w:tcW w:w="1076" w:type="dxa"/>
            <w:vAlign w:val="center"/>
          </w:tcPr>
          <w:p>
            <w:pPr>
              <w:spacing w:line="240" w:lineRule="exact"/>
              <w:jc w:val="center"/>
              <w:rPr>
                <w:rFonts w:ascii="Times New Roman" w:hAnsi="Times New Roman"/>
                <w:color w:val="auto"/>
                <w:szCs w:val="21"/>
              </w:rPr>
            </w:pPr>
            <w:r>
              <w:rPr>
                <w:rFonts w:ascii="Times New Roman" w:hAnsi="Times New Roman"/>
                <w:color w:val="auto"/>
                <w:szCs w:val="21"/>
              </w:rPr>
              <w:t>-</w:t>
            </w:r>
          </w:p>
        </w:tc>
        <w:tc>
          <w:tcPr>
            <w:tcW w:w="1575" w:type="dxa"/>
            <w:vAlign w:val="center"/>
          </w:tcPr>
          <w:p>
            <w:pPr>
              <w:spacing w:line="240" w:lineRule="exact"/>
              <w:jc w:val="center"/>
              <w:rPr>
                <w:rFonts w:ascii="Times New Roman" w:hAnsi="Times New Roman"/>
                <w:color w:val="auto"/>
                <w:szCs w:val="21"/>
              </w:rPr>
            </w:pPr>
            <w:r>
              <w:rPr>
                <w:rFonts w:ascii="Times New Roman" w:hAnsi="Times New Roman"/>
                <w:color w:val="auto"/>
                <w:szCs w:val="21"/>
              </w:rPr>
              <w:t>-</w:t>
            </w:r>
          </w:p>
        </w:tc>
        <w:tc>
          <w:tcPr>
            <w:tcW w:w="1744" w:type="dxa"/>
            <w:gridSpan w:val="2"/>
            <w:vAlign w:val="center"/>
          </w:tcPr>
          <w:p>
            <w:pPr>
              <w:spacing w:line="240" w:lineRule="exact"/>
              <w:jc w:val="center"/>
              <w:rPr>
                <w:rFonts w:ascii="Times New Roman" w:hAnsi="Times New Roman"/>
                <w:color w:val="auto"/>
                <w:szCs w:val="21"/>
              </w:rPr>
            </w:pPr>
            <w:r>
              <w:rPr>
                <w:rFonts w:ascii="Times New Roman" w:hAnsi="Times New Roman"/>
                <w:color w:val="auto"/>
                <w:szCs w:val="21"/>
              </w:rPr>
              <w:t>-</w:t>
            </w:r>
          </w:p>
        </w:tc>
        <w:tc>
          <w:tcPr>
            <w:tcW w:w="1916" w:type="dxa"/>
            <w:vAlign w:val="center"/>
          </w:tcPr>
          <w:p>
            <w:pPr>
              <w:spacing w:line="240" w:lineRule="exact"/>
              <w:jc w:val="center"/>
              <w:rPr>
                <w:rFonts w:ascii="Times New Roman" w:hAnsi="Times New Roman"/>
                <w:color w:val="auto"/>
                <w:szCs w:val="21"/>
              </w:rPr>
            </w:pPr>
            <w:r>
              <w:rPr>
                <w:rFonts w:ascii="Times New Roman" w:hAnsi="Times New Roman"/>
                <w:color w:val="auto"/>
                <w:szCs w:val="21"/>
              </w:rPr>
              <w:t>-</w:t>
            </w:r>
          </w:p>
        </w:tc>
        <w:tc>
          <w:tcPr>
            <w:tcW w:w="1572" w:type="dxa"/>
            <w:gridSpan w:val="2"/>
            <w:vAlign w:val="center"/>
          </w:tcPr>
          <w:p>
            <w:pPr>
              <w:spacing w:line="240" w:lineRule="exact"/>
              <w:jc w:val="center"/>
              <w:rPr>
                <w:rFonts w:ascii="Times New Roman" w:hAnsi="Times New Roman"/>
                <w:color w:val="auto"/>
                <w:szCs w:val="21"/>
              </w:rPr>
            </w:pPr>
            <w:r>
              <w:rPr>
                <w:rFonts w:ascii="Times New Roman" w:hAnsi="Times New Roman"/>
                <w:color w:val="auto"/>
                <w:szCs w:val="21"/>
              </w:rPr>
              <w:t>-</w:t>
            </w:r>
          </w:p>
        </w:tc>
        <w:tc>
          <w:tcPr>
            <w:tcW w:w="1745" w:type="dxa"/>
            <w:gridSpan w:val="2"/>
            <w:vAlign w:val="center"/>
          </w:tcPr>
          <w:p>
            <w:pPr>
              <w:spacing w:line="240" w:lineRule="exact"/>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51" w:type="dxa"/>
            <w:vMerge w:val="continue"/>
            <w:vAlign w:val="center"/>
          </w:tcPr>
          <w:p>
            <w:pPr>
              <w:spacing w:line="240" w:lineRule="exact"/>
              <w:jc w:val="center"/>
              <w:rPr>
                <w:rFonts w:ascii="Times New Roman" w:hAnsi="Times New Roman"/>
                <w:color w:val="auto"/>
                <w:szCs w:val="21"/>
              </w:rPr>
            </w:pPr>
          </w:p>
        </w:tc>
        <w:tc>
          <w:tcPr>
            <w:tcW w:w="1009" w:type="dxa"/>
            <w:vMerge w:val="continue"/>
            <w:vAlign w:val="center"/>
          </w:tcPr>
          <w:p>
            <w:pPr>
              <w:spacing w:line="240" w:lineRule="exact"/>
              <w:jc w:val="center"/>
              <w:rPr>
                <w:rFonts w:ascii="Times New Roman" w:hAnsi="Times New Roman"/>
                <w:color w:val="auto"/>
                <w:szCs w:val="21"/>
              </w:rPr>
            </w:pPr>
          </w:p>
        </w:tc>
        <w:tc>
          <w:tcPr>
            <w:tcW w:w="1753" w:type="dxa"/>
            <w:vMerge w:val="continue"/>
            <w:vAlign w:val="center"/>
          </w:tcPr>
          <w:p>
            <w:pPr>
              <w:spacing w:line="240" w:lineRule="exact"/>
              <w:jc w:val="center"/>
              <w:rPr>
                <w:rFonts w:ascii="Times New Roman" w:hAnsi="Times New Roman"/>
                <w:color w:val="auto"/>
                <w:szCs w:val="21"/>
              </w:rPr>
            </w:pPr>
          </w:p>
        </w:tc>
        <w:tc>
          <w:tcPr>
            <w:tcW w:w="966" w:type="dxa"/>
            <w:vAlign w:val="center"/>
          </w:tcPr>
          <w:p>
            <w:pPr>
              <w:spacing w:line="240" w:lineRule="exact"/>
              <w:jc w:val="center"/>
              <w:rPr>
                <w:rFonts w:ascii="Times New Roman" w:hAnsi="Times New Roman"/>
                <w:color w:val="auto"/>
                <w:szCs w:val="21"/>
              </w:rPr>
            </w:pPr>
            <w:r>
              <w:rPr>
                <w:rFonts w:ascii="Times New Roman" w:hAnsi="Times New Roman"/>
                <w:color w:val="auto"/>
                <w:szCs w:val="21"/>
              </w:rPr>
              <w:t>-</w:t>
            </w:r>
          </w:p>
        </w:tc>
        <w:tc>
          <w:tcPr>
            <w:tcW w:w="1358" w:type="dxa"/>
            <w:vAlign w:val="center"/>
          </w:tcPr>
          <w:p>
            <w:pPr>
              <w:spacing w:line="240" w:lineRule="exact"/>
              <w:jc w:val="center"/>
              <w:rPr>
                <w:rFonts w:ascii="Times New Roman" w:hAnsi="Times New Roman"/>
                <w:color w:val="auto"/>
                <w:szCs w:val="21"/>
              </w:rPr>
            </w:pPr>
            <w:r>
              <w:rPr>
                <w:rFonts w:ascii="Times New Roman" w:hAnsi="Times New Roman"/>
                <w:color w:val="auto"/>
                <w:szCs w:val="21"/>
              </w:rPr>
              <w:t>-</w:t>
            </w:r>
          </w:p>
        </w:tc>
        <w:tc>
          <w:tcPr>
            <w:tcW w:w="1276" w:type="dxa"/>
            <w:vAlign w:val="center"/>
          </w:tcPr>
          <w:p>
            <w:pPr>
              <w:spacing w:line="240" w:lineRule="exact"/>
              <w:jc w:val="center"/>
              <w:rPr>
                <w:rFonts w:ascii="Times New Roman" w:hAnsi="Times New Roman"/>
                <w:color w:val="auto"/>
                <w:szCs w:val="21"/>
              </w:rPr>
            </w:pPr>
            <w:r>
              <w:rPr>
                <w:rFonts w:ascii="Times New Roman" w:hAnsi="Times New Roman"/>
                <w:color w:val="auto"/>
                <w:szCs w:val="21"/>
              </w:rPr>
              <w:t>-</w:t>
            </w:r>
          </w:p>
        </w:tc>
        <w:tc>
          <w:tcPr>
            <w:tcW w:w="1220" w:type="dxa"/>
            <w:vAlign w:val="center"/>
          </w:tcPr>
          <w:p>
            <w:pPr>
              <w:spacing w:line="240" w:lineRule="exact"/>
              <w:jc w:val="center"/>
              <w:rPr>
                <w:rFonts w:ascii="Times New Roman" w:hAnsi="Times New Roman"/>
                <w:color w:val="auto"/>
                <w:szCs w:val="21"/>
              </w:rPr>
            </w:pPr>
            <w:r>
              <w:rPr>
                <w:rFonts w:ascii="Times New Roman" w:hAnsi="Times New Roman"/>
                <w:color w:val="auto"/>
                <w:szCs w:val="21"/>
              </w:rPr>
              <w:t>-</w:t>
            </w:r>
          </w:p>
        </w:tc>
        <w:tc>
          <w:tcPr>
            <w:tcW w:w="1615" w:type="dxa"/>
            <w:vAlign w:val="center"/>
          </w:tcPr>
          <w:p>
            <w:pPr>
              <w:spacing w:line="240" w:lineRule="exact"/>
              <w:jc w:val="center"/>
              <w:rPr>
                <w:rFonts w:ascii="Times New Roman" w:hAnsi="Times New Roman"/>
                <w:color w:val="auto"/>
                <w:szCs w:val="21"/>
              </w:rPr>
            </w:pPr>
            <w:r>
              <w:rPr>
                <w:rFonts w:ascii="Times New Roman" w:hAnsi="Times New Roman"/>
                <w:color w:val="auto"/>
                <w:szCs w:val="21"/>
              </w:rPr>
              <w:t>-</w:t>
            </w:r>
          </w:p>
        </w:tc>
        <w:tc>
          <w:tcPr>
            <w:tcW w:w="1645" w:type="dxa"/>
            <w:vAlign w:val="center"/>
          </w:tcPr>
          <w:p>
            <w:pPr>
              <w:spacing w:line="240" w:lineRule="exact"/>
              <w:jc w:val="center"/>
              <w:rPr>
                <w:rFonts w:ascii="Times New Roman" w:hAnsi="Times New Roman"/>
                <w:color w:val="auto"/>
                <w:szCs w:val="21"/>
              </w:rPr>
            </w:pPr>
            <w:r>
              <w:rPr>
                <w:rFonts w:ascii="Times New Roman" w:hAnsi="Times New Roman"/>
                <w:color w:val="auto"/>
                <w:szCs w:val="21"/>
              </w:rPr>
              <w:t>-</w:t>
            </w:r>
          </w:p>
        </w:tc>
        <w:tc>
          <w:tcPr>
            <w:tcW w:w="1076" w:type="dxa"/>
            <w:vAlign w:val="center"/>
          </w:tcPr>
          <w:p>
            <w:pPr>
              <w:spacing w:line="240" w:lineRule="exact"/>
              <w:jc w:val="center"/>
              <w:rPr>
                <w:rFonts w:ascii="Times New Roman" w:hAnsi="Times New Roman"/>
                <w:color w:val="auto"/>
                <w:szCs w:val="21"/>
              </w:rPr>
            </w:pPr>
            <w:r>
              <w:rPr>
                <w:rFonts w:ascii="Times New Roman" w:hAnsi="Times New Roman"/>
                <w:color w:val="auto"/>
                <w:szCs w:val="21"/>
              </w:rPr>
              <w:t>-</w:t>
            </w:r>
          </w:p>
        </w:tc>
        <w:tc>
          <w:tcPr>
            <w:tcW w:w="1575" w:type="dxa"/>
            <w:vAlign w:val="center"/>
          </w:tcPr>
          <w:p>
            <w:pPr>
              <w:spacing w:line="240" w:lineRule="exact"/>
              <w:jc w:val="center"/>
              <w:rPr>
                <w:rFonts w:ascii="Times New Roman" w:hAnsi="Times New Roman"/>
                <w:color w:val="auto"/>
                <w:szCs w:val="21"/>
              </w:rPr>
            </w:pPr>
            <w:r>
              <w:rPr>
                <w:rFonts w:ascii="Times New Roman" w:hAnsi="Times New Roman"/>
                <w:color w:val="auto"/>
                <w:szCs w:val="21"/>
              </w:rPr>
              <w:t>-</w:t>
            </w:r>
          </w:p>
        </w:tc>
        <w:tc>
          <w:tcPr>
            <w:tcW w:w="1744" w:type="dxa"/>
            <w:gridSpan w:val="2"/>
            <w:vAlign w:val="center"/>
          </w:tcPr>
          <w:p>
            <w:pPr>
              <w:spacing w:line="240" w:lineRule="exact"/>
              <w:jc w:val="center"/>
              <w:rPr>
                <w:rFonts w:ascii="Times New Roman" w:hAnsi="Times New Roman"/>
                <w:color w:val="auto"/>
                <w:szCs w:val="21"/>
              </w:rPr>
            </w:pPr>
            <w:r>
              <w:rPr>
                <w:rFonts w:ascii="Times New Roman" w:hAnsi="Times New Roman"/>
                <w:color w:val="auto"/>
                <w:szCs w:val="21"/>
              </w:rPr>
              <w:t>-</w:t>
            </w:r>
          </w:p>
        </w:tc>
        <w:tc>
          <w:tcPr>
            <w:tcW w:w="1916" w:type="dxa"/>
            <w:vAlign w:val="center"/>
          </w:tcPr>
          <w:p>
            <w:pPr>
              <w:spacing w:line="240" w:lineRule="exact"/>
              <w:jc w:val="center"/>
              <w:rPr>
                <w:rFonts w:ascii="Times New Roman" w:hAnsi="Times New Roman"/>
                <w:color w:val="auto"/>
                <w:szCs w:val="21"/>
              </w:rPr>
            </w:pPr>
            <w:r>
              <w:rPr>
                <w:rFonts w:ascii="Times New Roman" w:hAnsi="Times New Roman"/>
                <w:color w:val="auto"/>
                <w:szCs w:val="21"/>
              </w:rPr>
              <w:t>-</w:t>
            </w:r>
          </w:p>
        </w:tc>
        <w:tc>
          <w:tcPr>
            <w:tcW w:w="1572" w:type="dxa"/>
            <w:gridSpan w:val="2"/>
            <w:vAlign w:val="center"/>
          </w:tcPr>
          <w:p>
            <w:pPr>
              <w:spacing w:line="240" w:lineRule="exact"/>
              <w:jc w:val="center"/>
              <w:rPr>
                <w:rFonts w:ascii="Times New Roman" w:hAnsi="Times New Roman"/>
                <w:color w:val="auto"/>
                <w:szCs w:val="21"/>
              </w:rPr>
            </w:pPr>
            <w:r>
              <w:rPr>
                <w:rFonts w:ascii="Times New Roman" w:hAnsi="Times New Roman"/>
                <w:color w:val="auto"/>
                <w:szCs w:val="21"/>
              </w:rPr>
              <w:t>-</w:t>
            </w:r>
          </w:p>
        </w:tc>
        <w:tc>
          <w:tcPr>
            <w:tcW w:w="1745" w:type="dxa"/>
            <w:gridSpan w:val="2"/>
            <w:vAlign w:val="center"/>
          </w:tcPr>
          <w:p>
            <w:pPr>
              <w:spacing w:line="240" w:lineRule="exact"/>
              <w:jc w:val="center"/>
              <w:rPr>
                <w:rFonts w:ascii="Times New Roman" w:hAnsi="Times New Roman"/>
                <w:color w:val="auto"/>
                <w:szCs w:val="21"/>
              </w:rPr>
            </w:pPr>
            <w:r>
              <w:rPr>
                <w:rFonts w:ascii="Times New Roman" w:hAnsi="Times New Roman"/>
                <w:color w:val="auto"/>
                <w:szCs w:val="21"/>
              </w:rPr>
              <w:t>-</w:t>
            </w:r>
          </w:p>
        </w:tc>
      </w:tr>
    </w:tbl>
    <w:p>
      <w:pPr>
        <w:spacing w:line="240" w:lineRule="exact"/>
        <w:ind w:firstLine="360" w:firstLineChars="200"/>
        <w:rPr>
          <w:rFonts w:ascii="Times New Roman" w:hAnsi="Times New Roman"/>
          <w:color w:val="auto"/>
          <w:sz w:val="18"/>
          <w:szCs w:val="18"/>
        </w:rPr>
      </w:pPr>
      <w:r>
        <w:rPr>
          <w:rFonts w:hint="eastAsia" w:ascii="Times New Roman" w:hAnsi="Times New Roman"/>
          <w:color w:val="auto"/>
          <w:sz w:val="18"/>
          <w:szCs w:val="18"/>
        </w:rPr>
        <w:t>注：</w:t>
      </w:r>
      <w:r>
        <w:rPr>
          <w:rFonts w:ascii="Times New Roman" w:hAnsi="Times New Roman"/>
          <w:color w:val="auto"/>
          <w:sz w:val="18"/>
          <w:szCs w:val="18"/>
        </w:rPr>
        <w:t>1</w:t>
      </w:r>
      <w:r>
        <w:rPr>
          <w:rFonts w:hint="eastAsia" w:ascii="Times New Roman" w:hAnsi="Times New Roman"/>
          <w:color w:val="auto"/>
          <w:sz w:val="18"/>
          <w:szCs w:val="18"/>
        </w:rPr>
        <w:t>、排放增减量：</w:t>
      </w:r>
      <w:r>
        <w:rPr>
          <w:rFonts w:ascii="Times New Roman" w:hAnsi="Times New Roman"/>
          <w:color w:val="auto"/>
          <w:sz w:val="18"/>
          <w:szCs w:val="18"/>
        </w:rPr>
        <w:t>(+)</w:t>
      </w:r>
      <w:r>
        <w:rPr>
          <w:rFonts w:hint="eastAsia" w:ascii="Times New Roman" w:hAnsi="Times New Roman"/>
          <w:color w:val="auto"/>
          <w:sz w:val="18"/>
          <w:szCs w:val="18"/>
        </w:rPr>
        <w:t>表示增加，</w:t>
      </w:r>
      <w:r>
        <w:rPr>
          <w:rFonts w:ascii="Times New Roman" w:hAnsi="Times New Roman"/>
          <w:color w:val="auto"/>
          <w:sz w:val="18"/>
          <w:szCs w:val="18"/>
        </w:rPr>
        <w:t>(-)</w:t>
      </w:r>
      <w:r>
        <w:rPr>
          <w:rFonts w:hint="eastAsia" w:ascii="Times New Roman" w:hAnsi="Times New Roman"/>
          <w:color w:val="auto"/>
          <w:sz w:val="18"/>
          <w:szCs w:val="18"/>
        </w:rPr>
        <w:t>表示减少。</w:t>
      </w:r>
      <w:r>
        <w:rPr>
          <w:rFonts w:ascii="Times New Roman" w:hAnsi="Times New Roman"/>
          <w:color w:val="auto"/>
          <w:sz w:val="18"/>
          <w:szCs w:val="18"/>
        </w:rPr>
        <w:t>2</w:t>
      </w:r>
      <w:r>
        <w:rPr>
          <w:rFonts w:hint="eastAsia" w:ascii="Times New Roman" w:hAnsi="Times New Roman"/>
          <w:color w:val="auto"/>
          <w:sz w:val="18"/>
          <w:szCs w:val="18"/>
        </w:rPr>
        <w:t>、</w:t>
      </w:r>
      <w:r>
        <w:rPr>
          <w:rFonts w:ascii="Times New Roman" w:hAnsi="Times New Roman"/>
          <w:color w:val="auto"/>
          <w:sz w:val="18"/>
          <w:szCs w:val="18"/>
        </w:rPr>
        <w:t>(12)=(6)-(8)-(11)</w:t>
      </w:r>
      <w:r>
        <w:rPr>
          <w:rFonts w:hint="eastAsia" w:ascii="Times New Roman" w:hAnsi="Times New Roman"/>
          <w:color w:val="auto"/>
          <w:sz w:val="18"/>
          <w:szCs w:val="18"/>
        </w:rPr>
        <w:t>，</w:t>
      </w:r>
      <w:r>
        <w:rPr>
          <w:rFonts w:ascii="Times New Roman" w:hAnsi="Times New Roman"/>
          <w:color w:val="auto"/>
          <w:sz w:val="18"/>
          <w:szCs w:val="18"/>
        </w:rPr>
        <w:t>(9)=(4)-(5)-(8)-(11)+(1)</w:t>
      </w:r>
      <w:r>
        <w:rPr>
          <w:rFonts w:hint="eastAsia" w:ascii="Times New Roman" w:hAnsi="Times New Roman"/>
          <w:color w:val="auto"/>
          <w:sz w:val="18"/>
          <w:szCs w:val="18"/>
        </w:rPr>
        <w:t>。</w:t>
      </w:r>
      <w:r>
        <w:rPr>
          <w:rFonts w:ascii="Times New Roman" w:hAnsi="Times New Roman"/>
          <w:color w:val="auto"/>
          <w:sz w:val="18"/>
          <w:szCs w:val="18"/>
        </w:rPr>
        <w:t>3</w:t>
      </w:r>
      <w:r>
        <w:rPr>
          <w:rFonts w:hint="eastAsia" w:ascii="Times New Roman" w:hAnsi="Times New Roman"/>
          <w:color w:val="auto"/>
          <w:sz w:val="18"/>
          <w:szCs w:val="18"/>
        </w:rPr>
        <w:t>、计量单位：废水排放量</w:t>
      </w:r>
      <w:r>
        <w:rPr>
          <w:rFonts w:ascii="Times New Roman" w:hAnsi="Times New Roman"/>
          <w:color w:val="auto"/>
          <w:sz w:val="18"/>
          <w:szCs w:val="18"/>
        </w:rPr>
        <w:t>——</w:t>
      </w:r>
      <w:r>
        <w:rPr>
          <w:rFonts w:hint="eastAsia" w:ascii="Times New Roman" w:hAnsi="Times New Roman"/>
          <w:color w:val="auto"/>
          <w:sz w:val="18"/>
          <w:szCs w:val="18"/>
        </w:rPr>
        <w:t>万吨</w:t>
      </w:r>
      <w:r>
        <w:rPr>
          <w:rFonts w:ascii="Times New Roman" w:hAnsi="Times New Roman"/>
          <w:color w:val="auto"/>
          <w:sz w:val="18"/>
          <w:szCs w:val="18"/>
        </w:rPr>
        <w:t>/</w:t>
      </w:r>
      <w:r>
        <w:rPr>
          <w:rFonts w:hint="eastAsia" w:ascii="Times New Roman" w:hAnsi="Times New Roman"/>
          <w:color w:val="auto"/>
          <w:sz w:val="18"/>
          <w:szCs w:val="18"/>
        </w:rPr>
        <w:t>年；废气排放量</w:t>
      </w:r>
      <w:r>
        <w:rPr>
          <w:rFonts w:ascii="Times New Roman" w:hAnsi="Times New Roman"/>
          <w:color w:val="auto"/>
          <w:sz w:val="18"/>
          <w:szCs w:val="18"/>
        </w:rPr>
        <w:t>——</w:t>
      </w:r>
      <w:r>
        <w:rPr>
          <w:rFonts w:hint="eastAsia" w:ascii="Times New Roman" w:hAnsi="Times New Roman"/>
          <w:color w:val="auto"/>
          <w:sz w:val="18"/>
          <w:szCs w:val="18"/>
        </w:rPr>
        <w:t>万标立方米</w:t>
      </w:r>
      <w:r>
        <w:rPr>
          <w:rFonts w:ascii="Times New Roman" w:hAnsi="Times New Roman"/>
          <w:color w:val="auto"/>
          <w:sz w:val="18"/>
          <w:szCs w:val="18"/>
        </w:rPr>
        <w:t>/</w:t>
      </w:r>
      <w:r>
        <w:rPr>
          <w:rFonts w:hint="eastAsia" w:ascii="Times New Roman" w:hAnsi="Times New Roman"/>
          <w:color w:val="auto"/>
          <w:sz w:val="18"/>
          <w:szCs w:val="18"/>
        </w:rPr>
        <w:t>年；工业固体废物排放量</w:t>
      </w:r>
      <w:r>
        <w:rPr>
          <w:rFonts w:ascii="Times New Roman" w:hAnsi="Times New Roman"/>
          <w:color w:val="auto"/>
          <w:sz w:val="18"/>
          <w:szCs w:val="18"/>
        </w:rPr>
        <w:t>——</w:t>
      </w:r>
      <w:r>
        <w:rPr>
          <w:rFonts w:hint="eastAsia" w:ascii="Times New Roman" w:hAnsi="Times New Roman"/>
          <w:color w:val="auto"/>
          <w:sz w:val="18"/>
          <w:szCs w:val="18"/>
        </w:rPr>
        <w:t>万吨</w:t>
      </w:r>
      <w:r>
        <w:rPr>
          <w:rFonts w:ascii="Times New Roman" w:hAnsi="Times New Roman"/>
          <w:color w:val="auto"/>
          <w:sz w:val="18"/>
          <w:szCs w:val="18"/>
        </w:rPr>
        <w:t>/</w:t>
      </w:r>
      <w:r>
        <w:rPr>
          <w:rFonts w:hint="eastAsia" w:ascii="Times New Roman" w:hAnsi="Times New Roman"/>
          <w:color w:val="auto"/>
          <w:sz w:val="18"/>
          <w:szCs w:val="18"/>
        </w:rPr>
        <w:t>年；水污染物排放浓度</w:t>
      </w:r>
      <w:r>
        <w:rPr>
          <w:rFonts w:ascii="Times New Roman" w:hAnsi="Times New Roman"/>
          <w:color w:val="auto"/>
          <w:sz w:val="18"/>
          <w:szCs w:val="18"/>
        </w:rPr>
        <w:t>——</w:t>
      </w:r>
      <w:r>
        <w:rPr>
          <w:rFonts w:hint="eastAsia" w:ascii="Times New Roman" w:hAnsi="Times New Roman"/>
          <w:color w:val="auto"/>
          <w:sz w:val="18"/>
          <w:szCs w:val="18"/>
        </w:rPr>
        <w:t>毫克</w:t>
      </w:r>
      <w:r>
        <w:rPr>
          <w:rFonts w:ascii="Times New Roman" w:hAnsi="Times New Roman"/>
          <w:color w:val="auto"/>
          <w:sz w:val="18"/>
          <w:szCs w:val="18"/>
        </w:rPr>
        <w:t>/</w:t>
      </w:r>
      <w:r>
        <w:rPr>
          <w:rFonts w:hint="eastAsia" w:ascii="Times New Roman" w:hAnsi="Times New Roman"/>
          <w:color w:val="auto"/>
          <w:sz w:val="18"/>
          <w:szCs w:val="18"/>
        </w:rPr>
        <w:t>升；</w:t>
      </w:r>
    </w:p>
    <w:p>
      <w:pPr>
        <w:rPr>
          <w:rFonts w:hint="default" w:eastAsia="黑体"/>
          <w:lang w:val="en-US" w:eastAsia="zh-CN"/>
        </w:rPr>
      </w:pPr>
      <w:r>
        <w:rPr>
          <w:rFonts w:hint="eastAsia" w:ascii="Times New Roman" w:hAnsi="Times New Roman"/>
          <w:color w:val="auto"/>
          <w:sz w:val="18"/>
          <w:szCs w:val="18"/>
        </w:rPr>
        <w:t>大气污染物排放浓度</w:t>
      </w:r>
      <w:r>
        <w:rPr>
          <w:rFonts w:ascii="Times New Roman" w:hAnsi="Times New Roman"/>
          <w:color w:val="auto"/>
          <w:sz w:val="18"/>
          <w:szCs w:val="18"/>
        </w:rPr>
        <w:t>——</w:t>
      </w:r>
      <w:r>
        <w:rPr>
          <w:rFonts w:hint="eastAsia" w:ascii="Times New Roman" w:hAnsi="Times New Roman"/>
          <w:color w:val="auto"/>
          <w:sz w:val="18"/>
          <w:szCs w:val="18"/>
        </w:rPr>
        <w:t>毫克</w:t>
      </w:r>
      <w:r>
        <w:rPr>
          <w:rFonts w:ascii="Times New Roman" w:hAnsi="Times New Roman"/>
          <w:color w:val="auto"/>
          <w:sz w:val="18"/>
          <w:szCs w:val="18"/>
        </w:rPr>
        <w:t>/</w:t>
      </w:r>
      <w:r>
        <w:rPr>
          <w:rFonts w:hint="eastAsia" w:ascii="Times New Roman" w:hAnsi="Times New Roman"/>
          <w:color w:val="auto"/>
          <w:sz w:val="18"/>
          <w:szCs w:val="18"/>
        </w:rPr>
        <w:t>立方米；水污染物排放量</w:t>
      </w:r>
      <w:r>
        <w:rPr>
          <w:rFonts w:ascii="Times New Roman" w:hAnsi="Times New Roman"/>
          <w:color w:val="auto"/>
          <w:sz w:val="18"/>
          <w:szCs w:val="18"/>
        </w:rPr>
        <w:t>——</w:t>
      </w:r>
      <w:r>
        <w:rPr>
          <w:rFonts w:hint="eastAsia" w:ascii="Times New Roman" w:hAnsi="Times New Roman"/>
          <w:color w:val="auto"/>
          <w:sz w:val="18"/>
          <w:szCs w:val="18"/>
        </w:rPr>
        <w:t>吨</w:t>
      </w:r>
      <w:r>
        <w:rPr>
          <w:rFonts w:ascii="Times New Roman" w:hAnsi="Times New Roman"/>
          <w:color w:val="auto"/>
          <w:sz w:val="18"/>
          <w:szCs w:val="18"/>
        </w:rPr>
        <w:t>/</w:t>
      </w:r>
      <w:r>
        <w:rPr>
          <w:rFonts w:hint="eastAsia" w:ascii="Times New Roman" w:hAnsi="Times New Roman"/>
          <w:color w:val="auto"/>
          <w:sz w:val="18"/>
          <w:szCs w:val="18"/>
        </w:rPr>
        <w:t>年；大气污染物排放量</w:t>
      </w:r>
      <w:r>
        <w:rPr>
          <w:rFonts w:ascii="Times New Roman" w:hAnsi="Times New Roman"/>
          <w:color w:val="auto"/>
          <w:sz w:val="18"/>
          <w:szCs w:val="18"/>
        </w:rPr>
        <w:t>——</w:t>
      </w:r>
      <w:r>
        <w:rPr>
          <w:rFonts w:hint="eastAsia" w:ascii="Times New Roman" w:hAnsi="Times New Roman"/>
          <w:color w:val="auto"/>
          <w:sz w:val="18"/>
          <w:szCs w:val="18"/>
        </w:rPr>
        <w:t>吨</w:t>
      </w:r>
      <w:r>
        <w:rPr>
          <w:rFonts w:ascii="Times New Roman" w:hAnsi="Times New Roman"/>
          <w:color w:val="auto"/>
          <w:sz w:val="18"/>
          <w:szCs w:val="18"/>
        </w:rPr>
        <w:t>/</w:t>
      </w:r>
      <w:r>
        <w:rPr>
          <w:rFonts w:hint="eastAsia" w:ascii="Times New Roman" w:hAnsi="Times New Roman"/>
          <w:color w:val="auto"/>
          <w:sz w:val="18"/>
          <w:szCs w:val="18"/>
        </w:rPr>
        <w:t>年。</w:t>
      </w:r>
    </w:p>
    <w:sectPr>
      <w:pgSz w:w="23814" w:h="16839"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7556"/>
        <w:tab w:val="center" w:pos="10527"/>
      </w:tabs>
      <w:jc w:val="both"/>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atxHskBAACb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VjdUOK4xZFfvn+7/Ph1+fmV&#10;LLNAfYAa8x4DZqbh3g+YPPsBnZn3oKLNX2REMI7ynq/yyiERkR+tV+t1hSGBsfmC+OzpeYiQ3kpv&#10;STYaGnF+RVZ+eg9pTJ1TcjXnH7QxZYbG/eVAzOxhufexx2ylYT9MhPa+PSOfHkffUIebTol551DZ&#10;vCWzEWdjPxvHEPWhK2uU60G4OyZsovSWK4ywU2GcWWE37Vdeij/vJevpn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q3EeyQEAAJsDAAAOAAAAAAAAAAEAIAAAAB4BAABkcnMvZTJvRG9j&#10;LnhtbFBLBQYAAAAABgAGAFkBAABZBQAAAAA=&#10;">
              <v:fill on="f" focussize="0,0"/>
              <v:stroke on="f"/>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E1E01D"/>
    <w:multiLevelType w:val="singleLevel"/>
    <w:tmpl w:val="C6E1E01D"/>
    <w:lvl w:ilvl="0" w:tentative="0">
      <w:start w:val="2"/>
      <w:numFmt w:val="chineseCounting"/>
      <w:suff w:val="nothing"/>
      <w:lvlText w:val="%1、"/>
      <w:lvlJc w:val="left"/>
      <w:rPr>
        <w:rFonts w:hint="eastAsia"/>
      </w:rPr>
    </w:lvl>
  </w:abstractNum>
  <w:abstractNum w:abstractNumId="1">
    <w:nsid w:val="645987AD"/>
    <w:multiLevelType w:val="singleLevel"/>
    <w:tmpl w:val="645987AD"/>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doNotShadeFormData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lMmZmYzc3ODY4YzNmOGFmYWRiZGFmYThlMjE4YTAifQ=="/>
  </w:docVars>
  <w:rsids>
    <w:rsidRoot w:val="00005E3C"/>
    <w:rsid w:val="00005E3C"/>
    <w:rsid w:val="00017D2E"/>
    <w:rsid w:val="0002353E"/>
    <w:rsid w:val="0002671B"/>
    <w:rsid w:val="000400F4"/>
    <w:rsid w:val="00060940"/>
    <w:rsid w:val="00072203"/>
    <w:rsid w:val="00092AD8"/>
    <w:rsid w:val="0009311E"/>
    <w:rsid w:val="000A40E4"/>
    <w:rsid w:val="000B4672"/>
    <w:rsid w:val="000F1103"/>
    <w:rsid w:val="000F47ED"/>
    <w:rsid w:val="000F76EF"/>
    <w:rsid w:val="00112190"/>
    <w:rsid w:val="001207B7"/>
    <w:rsid w:val="001369CC"/>
    <w:rsid w:val="001502F1"/>
    <w:rsid w:val="001716C2"/>
    <w:rsid w:val="001973A1"/>
    <w:rsid w:val="001E142F"/>
    <w:rsid w:val="001E3ECC"/>
    <w:rsid w:val="001E5C6B"/>
    <w:rsid w:val="00205AC4"/>
    <w:rsid w:val="00220CF6"/>
    <w:rsid w:val="00223B19"/>
    <w:rsid w:val="00227F7B"/>
    <w:rsid w:val="002309EC"/>
    <w:rsid w:val="002658CB"/>
    <w:rsid w:val="00270817"/>
    <w:rsid w:val="0028276B"/>
    <w:rsid w:val="002904B1"/>
    <w:rsid w:val="00290688"/>
    <w:rsid w:val="0029517B"/>
    <w:rsid w:val="002A0BBC"/>
    <w:rsid w:val="002D13EF"/>
    <w:rsid w:val="002E26B5"/>
    <w:rsid w:val="002F765E"/>
    <w:rsid w:val="0031540C"/>
    <w:rsid w:val="003321D4"/>
    <w:rsid w:val="0033728B"/>
    <w:rsid w:val="00340201"/>
    <w:rsid w:val="0034119E"/>
    <w:rsid w:val="0035652D"/>
    <w:rsid w:val="00383D44"/>
    <w:rsid w:val="003A6B9F"/>
    <w:rsid w:val="003B4938"/>
    <w:rsid w:val="003B763D"/>
    <w:rsid w:val="003C2CB1"/>
    <w:rsid w:val="003D672A"/>
    <w:rsid w:val="003D7E29"/>
    <w:rsid w:val="00410D62"/>
    <w:rsid w:val="004306A2"/>
    <w:rsid w:val="0043569A"/>
    <w:rsid w:val="00475D1C"/>
    <w:rsid w:val="00481AC7"/>
    <w:rsid w:val="00485018"/>
    <w:rsid w:val="004864DF"/>
    <w:rsid w:val="00496D0F"/>
    <w:rsid w:val="004E527B"/>
    <w:rsid w:val="004F14E5"/>
    <w:rsid w:val="004F1726"/>
    <w:rsid w:val="004F73CB"/>
    <w:rsid w:val="00502321"/>
    <w:rsid w:val="005070C1"/>
    <w:rsid w:val="00553AE6"/>
    <w:rsid w:val="005562CD"/>
    <w:rsid w:val="0056098F"/>
    <w:rsid w:val="00576421"/>
    <w:rsid w:val="00597BA6"/>
    <w:rsid w:val="005A7C06"/>
    <w:rsid w:val="005C6E7B"/>
    <w:rsid w:val="005F50A9"/>
    <w:rsid w:val="005F5D2C"/>
    <w:rsid w:val="005F7852"/>
    <w:rsid w:val="00601B4F"/>
    <w:rsid w:val="00604F84"/>
    <w:rsid w:val="00632E1A"/>
    <w:rsid w:val="00636336"/>
    <w:rsid w:val="006366DD"/>
    <w:rsid w:val="00657970"/>
    <w:rsid w:val="00661A10"/>
    <w:rsid w:val="006621A0"/>
    <w:rsid w:val="00672588"/>
    <w:rsid w:val="006901EA"/>
    <w:rsid w:val="00697D9A"/>
    <w:rsid w:val="006A58B4"/>
    <w:rsid w:val="006A7854"/>
    <w:rsid w:val="006D21D7"/>
    <w:rsid w:val="006D5AF6"/>
    <w:rsid w:val="00723095"/>
    <w:rsid w:val="00733838"/>
    <w:rsid w:val="00763234"/>
    <w:rsid w:val="00766C59"/>
    <w:rsid w:val="00774018"/>
    <w:rsid w:val="007906B0"/>
    <w:rsid w:val="007D6A53"/>
    <w:rsid w:val="007E2833"/>
    <w:rsid w:val="00836E67"/>
    <w:rsid w:val="00854060"/>
    <w:rsid w:val="008606D6"/>
    <w:rsid w:val="008606D8"/>
    <w:rsid w:val="00874664"/>
    <w:rsid w:val="0088382D"/>
    <w:rsid w:val="00885C6C"/>
    <w:rsid w:val="008C27A1"/>
    <w:rsid w:val="008E178F"/>
    <w:rsid w:val="009023AF"/>
    <w:rsid w:val="00923B61"/>
    <w:rsid w:val="009270D9"/>
    <w:rsid w:val="009650EB"/>
    <w:rsid w:val="00976EF7"/>
    <w:rsid w:val="00977A96"/>
    <w:rsid w:val="009E2E3B"/>
    <w:rsid w:val="009F7739"/>
    <w:rsid w:val="00A15CBF"/>
    <w:rsid w:val="00A16D5D"/>
    <w:rsid w:val="00A23CE4"/>
    <w:rsid w:val="00A3142A"/>
    <w:rsid w:val="00A92719"/>
    <w:rsid w:val="00A97CAC"/>
    <w:rsid w:val="00AA3CF5"/>
    <w:rsid w:val="00AC4554"/>
    <w:rsid w:val="00AF6F0E"/>
    <w:rsid w:val="00B053C1"/>
    <w:rsid w:val="00B07BDC"/>
    <w:rsid w:val="00B67BCE"/>
    <w:rsid w:val="00B83FAE"/>
    <w:rsid w:val="00B95E8F"/>
    <w:rsid w:val="00B96B70"/>
    <w:rsid w:val="00BA0063"/>
    <w:rsid w:val="00BA7D8D"/>
    <w:rsid w:val="00BB616F"/>
    <w:rsid w:val="00BD1FEA"/>
    <w:rsid w:val="00BE145A"/>
    <w:rsid w:val="00BE5386"/>
    <w:rsid w:val="00BF02FB"/>
    <w:rsid w:val="00C04DF7"/>
    <w:rsid w:val="00C35C5E"/>
    <w:rsid w:val="00C820E0"/>
    <w:rsid w:val="00C83931"/>
    <w:rsid w:val="00C86511"/>
    <w:rsid w:val="00C93268"/>
    <w:rsid w:val="00CC29C2"/>
    <w:rsid w:val="00CF7AFF"/>
    <w:rsid w:val="00D05AE9"/>
    <w:rsid w:val="00D605CA"/>
    <w:rsid w:val="00DC0B2D"/>
    <w:rsid w:val="00DF2C70"/>
    <w:rsid w:val="00DF614B"/>
    <w:rsid w:val="00E03325"/>
    <w:rsid w:val="00E13486"/>
    <w:rsid w:val="00E2573F"/>
    <w:rsid w:val="00E42BDC"/>
    <w:rsid w:val="00E50161"/>
    <w:rsid w:val="00E63CCA"/>
    <w:rsid w:val="00E81700"/>
    <w:rsid w:val="00E84ECF"/>
    <w:rsid w:val="00EA48DE"/>
    <w:rsid w:val="00EA7070"/>
    <w:rsid w:val="00EC7552"/>
    <w:rsid w:val="00ED0210"/>
    <w:rsid w:val="00EE005A"/>
    <w:rsid w:val="00EE42B0"/>
    <w:rsid w:val="00F012C2"/>
    <w:rsid w:val="00F01366"/>
    <w:rsid w:val="00F04D5A"/>
    <w:rsid w:val="00F110B4"/>
    <w:rsid w:val="00F1238C"/>
    <w:rsid w:val="00F16DA6"/>
    <w:rsid w:val="00F26248"/>
    <w:rsid w:val="00F321B1"/>
    <w:rsid w:val="00F4053E"/>
    <w:rsid w:val="00F52215"/>
    <w:rsid w:val="00F57A67"/>
    <w:rsid w:val="00F731AF"/>
    <w:rsid w:val="00F80FEC"/>
    <w:rsid w:val="00FB6299"/>
    <w:rsid w:val="00FD6805"/>
    <w:rsid w:val="00FF6207"/>
    <w:rsid w:val="013F0064"/>
    <w:rsid w:val="016C77AC"/>
    <w:rsid w:val="01A013F3"/>
    <w:rsid w:val="01BB4A08"/>
    <w:rsid w:val="01C665B3"/>
    <w:rsid w:val="01FF1E15"/>
    <w:rsid w:val="020576B6"/>
    <w:rsid w:val="022F794E"/>
    <w:rsid w:val="027C16B8"/>
    <w:rsid w:val="027D07E8"/>
    <w:rsid w:val="02D2183B"/>
    <w:rsid w:val="02D3077B"/>
    <w:rsid w:val="02F04BB3"/>
    <w:rsid w:val="03787169"/>
    <w:rsid w:val="038026D0"/>
    <w:rsid w:val="043A1454"/>
    <w:rsid w:val="043B4C5B"/>
    <w:rsid w:val="044635D1"/>
    <w:rsid w:val="048C54B6"/>
    <w:rsid w:val="04A31AD1"/>
    <w:rsid w:val="04B0389B"/>
    <w:rsid w:val="04D37C31"/>
    <w:rsid w:val="04E40302"/>
    <w:rsid w:val="051E63D5"/>
    <w:rsid w:val="053D0287"/>
    <w:rsid w:val="05A53671"/>
    <w:rsid w:val="05B717DC"/>
    <w:rsid w:val="060F28CF"/>
    <w:rsid w:val="06350F9E"/>
    <w:rsid w:val="06781651"/>
    <w:rsid w:val="068C7D2B"/>
    <w:rsid w:val="06991C77"/>
    <w:rsid w:val="06D2787F"/>
    <w:rsid w:val="07414476"/>
    <w:rsid w:val="07632E46"/>
    <w:rsid w:val="07EC2E3C"/>
    <w:rsid w:val="081E018A"/>
    <w:rsid w:val="081E4EC4"/>
    <w:rsid w:val="08251EAA"/>
    <w:rsid w:val="082B6186"/>
    <w:rsid w:val="08505DC7"/>
    <w:rsid w:val="088C4158"/>
    <w:rsid w:val="08DB0835"/>
    <w:rsid w:val="08FD6983"/>
    <w:rsid w:val="0927020B"/>
    <w:rsid w:val="0972111F"/>
    <w:rsid w:val="09750650"/>
    <w:rsid w:val="099D78A1"/>
    <w:rsid w:val="09A81B9B"/>
    <w:rsid w:val="0A0E7B25"/>
    <w:rsid w:val="0A2D5046"/>
    <w:rsid w:val="0A36039E"/>
    <w:rsid w:val="0A590480"/>
    <w:rsid w:val="0A7E5025"/>
    <w:rsid w:val="0AA74DF8"/>
    <w:rsid w:val="0ADA4169"/>
    <w:rsid w:val="0AE24B93"/>
    <w:rsid w:val="0AE46468"/>
    <w:rsid w:val="0B0C75CE"/>
    <w:rsid w:val="0B5B3D74"/>
    <w:rsid w:val="0B831C71"/>
    <w:rsid w:val="0BC638DE"/>
    <w:rsid w:val="0C102B0B"/>
    <w:rsid w:val="0C8B3A3C"/>
    <w:rsid w:val="0CA9666D"/>
    <w:rsid w:val="0CAF45C6"/>
    <w:rsid w:val="0CC17699"/>
    <w:rsid w:val="0D2C53E3"/>
    <w:rsid w:val="0D3B4A67"/>
    <w:rsid w:val="0D5518B7"/>
    <w:rsid w:val="0D8238FA"/>
    <w:rsid w:val="0DA27AF9"/>
    <w:rsid w:val="0DF2282E"/>
    <w:rsid w:val="0E067D28"/>
    <w:rsid w:val="0E891910"/>
    <w:rsid w:val="0EED6823"/>
    <w:rsid w:val="0EFD2CC2"/>
    <w:rsid w:val="0F5E2BFF"/>
    <w:rsid w:val="0F795214"/>
    <w:rsid w:val="0F8F69FD"/>
    <w:rsid w:val="0FE4089C"/>
    <w:rsid w:val="101C45C7"/>
    <w:rsid w:val="104E7B55"/>
    <w:rsid w:val="1086034B"/>
    <w:rsid w:val="108D1788"/>
    <w:rsid w:val="10D709B8"/>
    <w:rsid w:val="10EA6AF5"/>
    <w:rsid w:val="11182BE1"/>
    <w:rsid w:val="11447845"/>
    <w:rsid w:val="117E5A87"/>
    <w:rsid w:val="11B10E78"/>
    <w:rsid w:val="11B5604C"/>
    <w:rsid w:val="11B739F3"/>
    <w:rsid w:val="11BB5C17"/>
    <w:rsid w:val="11E23663"/>
    <w:rsid w:val="11EC4BD5"/>
    <w:rsid w:val="120659A2"/>
    <w:rsid w:val="121C2012"/>
    <w:rsid w:val="12365938"/>
    <w:rsid w:val="125053DB"/>
    <w:rsid w:val="1259033D"/>
    <w:rsid w:val="125C296C"/>
    <w:rsid w:val="127052C6"/>
    <w:rsid w:val="12A864C5"/>
    <w:rsid w:val="12EB2C05"/>
    <w:rsid w:val="130A473B"/>
    <w:rsid w:val="1368668F"/>
    <w:rsid w:val="13AB0EB6"/>
    <w:rsid w:val="13C95DDF"/>
    <w:rsid w:val="14292753"/>
    <w:rsid w:val="14787805"/>
    <w:rsid w:val="14DA032E"/>
    <w:rsid w:val="14DC5FE6"/>
    <w:rsid w:val="15130E51"/>
    <w:rsid w:val="1523271D"/>
    <w:rsid w:val="15563A4C"/>
    <w:rsid w:val="15747FCD"/>
    <w:rsid w:val="15864253"/>
    <w:rsid w:val="159352D7"/>
    <w:rsid w:val="15C471A6"/>
    <w:rsid w:val="15D73DB2"/>
    <w:rsid w:val="16853C5A"/>
    <w:rsid w:val="16891949"/>
    <w:rsid w:val="16D757DF"/>
    <w:rsid w:val="16EC753A"/>
    <w:rsid w:val="170D3ED2"/>
    <w:rsid w:val="17857253"/>
    <w:rsid w:val="17AC06D3"/>
    <w:rsid w:val="17D62FF5"/>
    <w:rsid w:val="1839667F"/>
    <w:rsid w:val="1869193F"/>
    <w:rsid w:val="18C75E81"/>
    <w:rsid w:val="18D60755"/>
    <w:rsid w:val="18F369E7"/>
    <w:rsid w:val="18FD070C"/>
    <w:rsid w:val="198A504E"/>
    <w:rsid w:val="199E5971"/>
    <w:rsid w:val="19B7492C"/>
    <w:rsid w:val="19F123A3"/>
    <w:rsid w:val="1A0841EF"/>
    <w:rsid w:val="1A505614"/>
    <w:rsid w:val="1A753D3B"/>
    <w:rsid w:val="1A89086C"/>
    <w:rsid w:val="1AC90DBB"/>
    <w:rsid w:val="1B0F39BB"/>
    <w:rsid w:val="1B155DAE"/>
    <w:rsid w:val="1B4F7A82"/>
    <w:rsid w:val="1B5749D3"/>
    <w:rsid w:val="1B5969D7"/>
    <w:rsid w:val="1B67694A"/>
    <w:rsid w:val="1B79097F"/>
    <w:rsid w:val="1B904BE6"/>
    <w:rsid w:val="1BAA046A"/>
    <w:rsid w:val="1BAC7A26"/>
    <w:rsid w:val="1BAD75C9"/>
    <w:rsid w:val="1BF14125"/>
    <w:rsid w:val="1C4D2AAE"/>
    <w:rsid w:val="1C6B10C4"/>
    <w:rsid w:val="1C7E394B"/>
    <w:rsid w:val="1C8E582E"/>
    <w:rsid w:val="1CA26872"/>
    <w:rsid w:val="1CD565B0"/>
    <w:rsid w:val="1CFC6E78"/>
    <w:rsid w:val="1D135F1C"/>
    <w:rsid w:val="1D2F5F41"/>
    <w:rsid w:val="1D623D91"/>
    <w:rsid w:val="1D7B04C2"/>
    <w:rsid w:val="1D8B07EC"/>
    <w:rsid w:val="1D8B6A5C"/>
    <w:rsid w:val="1DA870B3"/>
    <w:rsid w:val="1DEA52D0"/>
    <w:rsid w:val="1E1F1755"/>
    <w:rsid w:val="1E53333F"/>
    <w:rsid w:val="1E6B1F74"/>
    <w:rsid w:val="1E851B97"/>
    <w:rsid w:val="1EC35700"/>
    <w:rsid w:val="1EE96984"/>
    <w:rsid w:val="1EEC03ED"/>
    <w:rsid w:val="1EF26B32"/>
    <w:rsid w:val="1F60597D"/>
    <w:rsid w:val="1F715566"/>
    <w:rsid w:val="1F79401A"/>
    <w:rsid w:val="1FF51BB8"/>
    <w:rsid w:val="20177219"/>
    <w:rsid w:val="20270A5D"/>
    <w:rsid w:val="203A111D"/>
    <w:rsid w:val="205706D0"/>
    <w:rsid w:val="20665668"/>
    <w:rsid w:val="20DC3A26"/>
    <w:rsid w:val="21162880"/>
    <w:rsid w:val="214665D4"/>
    <w:rsid w:val="215C4736"/>
    <w:rsid w:val="217915DD"/>
    <w:rsid w:val="21AE3568"/>
    <w:rsid w:val="22007FFE"/>
    <w:rsid w:val="226A10A1"/>
    <w:rsid w:val="227D12F1"/>
    <w:rsid w:val="22914E59"/>
    <w:rsid w:val="22A0775F"/>
    <w:rsid w:val="22CA3922"/>
    <w:rsid w:val="22DD7E2F"/>
    <w:rsid w:val="22F43BFB"/>
    <w:rsid w:val="22FE63C6"/>
    <w:rsid w:val="234D1111"/>
    <w:rsid w:val="23733D77"/>
    <w:rsid w:val="23982D99"/>
    <w:rsid w:val="23CF1D8A"/>
    <w:rsid w:val="23D33347"/>
    <w:rsid w:val="23D40613"/>
    <w:rsid w:val="240B2444"/>
    <w:rsid w:val="240D3430"/>
    <w:rsid w:val="24350BF2"/>
    <w:rsid w:val="24376D95"/>
    <w:rsid w:val="248A2D73"/>
    <w:rsid w:val="24970FDE"/>
    <w:rsid w:val="25065E09"/>
    <w:rsid w:val="25B74631"/>
    <w:rsid w:val="25E511D2"/>
    <w:rsid w:val="25E63AEF"/>
    <w:rsid w:val="25F70D2E"/>
    <w:rsid w:val="261849A4"/>
    <w:rsid w:val="26204377"/>
    <w:rsid w:val="263A7DE8"/>
    <w:rsid w:val="26593AEA"/>
    <w:rsid w:val="266B4328"/>
    <w:rsid w:val="270F1B4C"/>
    <w:rsid w:val="27726123"/>
    <w:rsid w:val="277C2611"/>
    <w:rsid w:val="277C4791"/>
    <w:rsid w:val="279A33CF"/>
    <w:rsid w:val="27AE0E9B"/>
    <w:rsid w:val="283173F4"/>
    <w:rsid w:val="284856AA"/>
    <w:rsid w:val="289533C0"/>
    <w:rsid w:val="28C332ED"/>
    <w:rsid w:val="28CB1C5B"/>
    <w:rsid w:val="28DF4616"/>
    <w:rsid w:val="28EA0CF1"/>
    <w:rsid w:val="29252951"/>
    <w:rsid w:val="293E77B9"/>
    <w:rsid w:val="294F7466"/>
    <w:rsid w:val="29B76B33"/>
    <w:rsid w:val="29CC7F7F"/>
    <w:rsid w:val="29D82DC8"/>
    <w:rsid w:val="29F351E6"/>
    <w:rsid w:val="2A5263C9"/>
    <w:rsid w:val="2A832D34"/>
    <w:rsid w:val="2A8F1F5C"/>
    <w:rsid w:val="2ACB5E5C"/>
    <w:rsid w:val="2AD0646A"/>
    <w:rsid w:val="2ADD798A"/>
    <w:rsid w:val="2B15755D"/>
    <w:rsid w:val="2BB41556"/>
    <w:rsid w:val="2C263407"/>
    <w:rsid w:val="2C3342E6"/>
    <w:rsid w:val="2C3E6826"/>
    <w:rsid w:val="2C424529"/>
    <w:rsid w:val="2C8E653B"/>
    <w:rsid w:val="2C977880"/>
    <w:rsid w:val="2CBB7012"/>
    <w:rsid w:val="2D191ADF"/>
    <w:rsid w:val="2D2E2CB4"/>
    <w:rsid w:val="2D596C13"/>
    <w:rsid w:val="2D7D7474"/>
    <w:rsid w:val="2D8C1C6E"/>
    <w:rsid w:val="2DAE4AFA"/>
    <w:rsid w:val="2E6A63A7"/>
    <w:rsid w:val="2E98764A"/>
    <w:rsid w:val="2ED33C90"/>
    <w:rsid w:val="2EE8489A"/>
    <w:rsid w:val="2F116FAB"/>
    <w:rsid w:val="2F134302"/>
    <w:rsid w:val="2F25085E"/>
    <w:rsid w:val="2F78182B"/>
    <w:rsid w:val="2F947791"/>
    <w:rsid w:val="2FBC7290"/>
    <w:rsid w:val="3047022C"/>
    <w:rsid w:val="30683853"/>
    <w:rsid w:val="30B4367E"/>
    <w:rsid w:val="30C62E06"/>
    <w:rsid w:val="30CC2BE3"/>
    <w:rsid w:val="310C47CC"/>
    <w:rsid w:val="312E4741"/>
    <w:rsid w:val="3134665B"/>
    <w:rsid w:val="31523460"/>
    <w:rsid w:val="317854CD"/>
    <w:rsid w:val="31C70619"/>
    <w:rsid w:val="31E22A36"/>
    <w:rsid w:val="31EC5335"/>
    <w:rsid w:val="321D66BA"/>
    <w:rsid w:val="32A35F3E"/>
    <w:rsid w:val="3321545F"/>
    <w:rsid w:val="33532269"/>
    <w:rsid w:val="33A03790"/>
    <w:rsid w:val="33F20739"/>
    <w:rsid w:val="33F27239"/>
    <w:rsid w:val="33FF2C07"/>
    <w:rsid w:val="34101E51"/>
    <w:rsid w:val="34396422"/>
    <w:rsid w:val="348C6557"/>
    <w:rsid w:val="34B14942"/>
    <w:rsid w:val="35342564"/>
    <w:rsid w:val="35344F65"/>
    <w:rsid w:val="35457EDA"/>
    <w:rsid w:val="35F42D38"/>
    <w:rsid w:val="35F44CF7"/>
    <w:rsid w:val="364B188B"/>
    <w:rsid w:val="36662AE9"/>
    <w:rsid w:val="36DD1A49"/>
    <w:rsid w:val="37123B84"/>
    <w:rsid w:val="37976071"/>
    <w:rsid w:val="37AD4A7D"/>
    <w:rsid w:val="37EA178B"/>
    <w:rsid w:val="3857135C"/>
    <w:rsid w:val="38C509BB"/>
    <w:rsid w:val="393D5A95"/>
    <w:rsid w:val="39A03BF8"/>
    <w:rsid w:val="39C51910"/>
    <w:rsid w:val="39CC18A4"/>
    <w:rsid w:val="3A133F09"/>
    <w:rsid w:val="3A2160C5"/>
    <w:rsid w:val="3A332A11"/>
    <w:rsid w:val="3A9F75C6"/>
    <w:rsid w:val="3B4B6160"/>
    <w:rsid w:val="3B956BBB"/>
    <w:rsid w:val="3C447E49"/>
    <w:rsid w:val="3C563D6A"/>
    <w:rsid w:val="3CA62F60"/>
    <w:rsid w:val="3CB20DA8"/>
    <w:rsid w:val="3D2C5A70"/>
    <w:rsid w:val="3D2E5C1F"/>
    <w:rsid w:val="3D5B544A"/>
    <w:rsid w:val="3D7F7B23"/>
    <w:rsid w:val="3DAE47CF"/>
    <w:rsid w:val="3DBF1007"/>
    <w:rsid w:val="3EBE2D3F"/>
    <w:rsid w:val="3EC55271"/>
    <w:rsid w:val="3ECF781C"/>
    <w:rsid w:val="3F4D34B9"/>
    <w:rsid w:val="3FB35A12"/>
    <w:rsid w:val="3FD907BA"/>
    <w:rsid w:val="400718BA"/>
    <w:rsid w:val="400C4038"/>
    <w:rsid w:val="40506150"/>
    <w:rsid w:val="408364E0"/>
    <w:rsid w:val="409846D0"/>
    <w:rsid w:val="40C14571"/>
    <w:rsid w:val="40D24ED5"/>
    <w:rsid w:val="40DC4AF4"/>
    <w:rsid w:val="41164A3B"/>
    <w:rsid w:val="41606ADD"/>
    <w:rsid w:val="417123EA"/>
    <w:rsid w:val="4199630C"/>
    <w:rsid w:val="41A5138A"/>
    <w:rsid w:val="41C74406"/>
    <w:rsid w:val="41D7267F"/>
    <w:rsid w:val="41E857F6"/>
    <w:rsid w:val="41F16EF3"/>
    <w:rsid w:val="420B0E65"/>
    <w:rsid w:val="425D1D76"/>
    <w:rsid w:val="428E744B"/>
    <w:rsid w:val="42AE4B8A"/>
    <w:rsid w:val="42DF6FAF"/>
    <w:rsid w:val="43174E52"/>
    <w:rsid w:val="431A2D79"/>
    <w:rsid w:val="440640AD"/>
    <w:rsid w:val="44251756"/>
    <w:rsid w:val="4440539A"/>
    <w:rsid w:val="44937FB7"/>
    <w:rsid w:val="44B76B79"/>
    <w:rsid w:val="45560970"/>
    <w:rsid w:val="458819DD"/>
    <w:rsid w:val="45C33E2F"/>
    <w:rsid w:val="45C37312"/>
    <w:rsid w:val="460A2306"/>
    <w:rsid w:val="4637383B"/>
    <w:rsid w:val="46472A10"/>
    <w:rsid w:val="46740834"/>
    <w:rsid w:val="468A73CF"/>
    <w:rsid w:val="473E3825"/>
    <w:rsid w:val="47682680"/>
    <w:rsid w:val="47A321A7"/>
    <w:rsid w:val="47DC138B"/>
    <w:rsid w:val="48192B2B"/>
    <w:rsid w:val="48917FC6"/>
    <w:rsid w:val="48F549A5"/>
    <w:rsid w:val="492F273C"/>
    <w:rsid w:val="49804BB7"/>
    <w:rsid w:val="498777F6"/>
    <w:rsid w:val="499C7BA3"/>
    <w:rsid w:val="49B42BB3"/>
    <w:rsid w:val="49EC3FFA"/>
    <w:rsid w:val="4A633B90"/>
    <w:rsid w:val="4A946440"/>
    <w:rsid w:val="4AA04581"/>
    <w:rsid w:val="4AF21382"/>
    <w:rsid w:val="4B323F89"/>
    <w:rsid w:val="4B52058A"/>
    <w:rsid w:val="4B667AD0"/>
    <w:rsid w:val="4B8E3A69"/>
    <w:rsid w:val="4B914098"/>
    <w:rsid w:val="4B9B03D7"/>
    <w:rsid w:val="4BB52B12"/>
    <w:rsid w:val="4BCE3EE8"/>
    <w:rsid w:val="4C1205B3"/>
    <w:rsid w:val="4C2B5601"/>
    <w:rsid w:val="4C3C65F4"/>
    <w:rsid w:val="4C6E0EE4"/>
    <w:rsid w:val="4CC823D1"/>
    <w:rsid w:val="4CDB0356"/>
    <w:rsid w:val="4CF6272E"/>
    <w:rsid w:val="4D5030DD"/>
    <w:rsid w:val="4D9A586E"/>
    <w:rsid w:val="4DB44AFF"/>
    <w:rsid w:val="4DD02326"/>
    <w:rsid w:val="4DD7281A"/>
    <w:rsid w:val="4DE84AD8"/>
    <w:rsid w:val="4E920DB7"/>
    <w:rsid w:val="4EAC3D58"/>
    <w:rsid w:val="4ECC772B"/>
    <w:rsid w:val="4EF91990"/>
    <w:rsid w:val="4F540E31"/>
    <w:rsid w:val="4F663F8D"/>
    <w:rsid w:val="4F83761D"/>
    <w:rsid w:val="4F923C76"/>
    <w:rsid w:val="4FC30FAA"/>
    <w:rsid w:val="50355FCF"/>
    <w:rsid w:val="50F419E6"/>
    <w:rsid w:val="512C1180"/>
    <w:rsid w:val="5145061E"/>
    <w:rsid w:val="51BD2325"/>
    <w:rsid w:val="51E24992"/>
    <w:rsid w:val="51ED6B61"/>
    <w:rsid w:val="51F37EF0"/>
    <w:rsid w:val="522162EC"/>
    <w:rsid w:val="525949A7"/>
    <w:rsid w:val="52632C58"/>
    <w:rsid w:val="52B72CCB"/>
    <w:rsid w:val="52C6422C"/>
    <w:rsid w:val="52F170A2"/>
    <w:rsid w:val="53061753"/>
    <w:rsid w:val="530F0832"/>
    <w:rsid w:val="5310581F"/>
    <w:rsid w:val="531C2360"/>
    <w:rsid w:val="53202DFC"/>
    <w:rsid w:val="53324FFE"/>
    <w:rsid w:val="539A37DB"/>
    <w:rsid w:val="53E977FC"/>
    <w:rsid w:val="544B608F"/>
    <w:rsid w:val="550E1D33"/>
    <w:rsid w:val="55610CB2"/>
    <w:rsid w:val="55686269"/>
    <w:rsid w:val="55804757"/>
    <w:rsid w:val="55845268"/>
    <w:rsid w:val="562249B5"/>
    <w:rsid w:val="563B6738"/>
    <w:rsid w:val="56402F30"/>
    <w:rsid w:val="565D0858"/>
    <w:rsid w:val="56A7248A"/>
    <w:rsid w:val="56D178B9"/>
    <w:rsid w:val="56E12A0D"/>
    <w:rsid w:val="56E50601"/>
    <w:rsid w:val="56F95CD2"/>
    <w:rsid w:val="570861C6"/>
    <w:rsid w:val="57130084"/>
    <w:rsid w:val="571D09E3"/>
    <w:rsid w:val="573F6361"/>
    <w:rsid w:val="579629F7"/>
    <w:rsid w:val="57AC4DC9"/>
    <w:rsid w:val="582F7965"/>
    <w:rsid w:val="58312116"/>
    <w:rsid w:val="58487FCC"/>
    <w:rsid w:val="58C7006B"/>
    <w:rsid w:val="58D408CB"/>
    <w:rsid w:val="58F8706F"/>
    <w:rsid w:val="598B6C60"/>
    <w:rsid w:val="59B44408"/>
    <w:rsid w:val="59DB7BE7"/>
    <w:rsid w:val="59E77191"/>
    <w:rsid w:val="5A5415CC"/>
    <w:rsid w:val="5AAB3351"/>
    <w:rsid w:val="5ADA34F9"/>
    <w:rsid w:val="5AF820D3"/>
    <w:rsid w:val="5AFD3647"/>
    <w:rsid w:val="5B301943"/>
    <w:rsid w:val="5B561083"/>
    <w:rsid w:val="5B6A1223"/>
    <w:rsid w:val="5B731839"/>
    <w:rsid w:val="5BBA09BB"/>
    <w:rsid w:val="5BFC459E"/>
    <w:rsid w:val="5C1029F6"/>
    <w:rsid w:val="5C75573F"/>
    <w:rsid w:val="5C7E4B03"/>
    <w:rsid w:val="5C8A46F3"/>
    <w:rsid w:val="5CA96C01"/>
    <w:rsid w:val="5CD608BC"/>
    <w:rsid w:val="5D7C6FEB"/>
    <w:rsid w:val="5DF66D9E"/>
    <w:rsid w:val="5DF77D5F"/>
    <w:rsid w:val="5E225ADE"/>
    <w:rsid w:val="5E437C6C"/>
    <w:rsid w:val="5E8127D6"/>
    <w:rsid w:val="5EC57109"/>
    <w:rsid w:val="5EF22ACE"/>
    <w:rsid w:val="60D75C98"/>
    <w:rsid w:val="60E43C09"/>
    <w:rsid w:val="60F05FAC"/>
    <w:rsid w:val="610A3E7F"/>
    <w:rsid w:val="612C10B5"/>
    <w:rsid w:val="618248E7"/>
    <w:rsid w:val="619D4484"/>
    <w:rsid w:val="622E57AD"/>
    <w:rsid w:val="622F287E"/>
    <w:rsid w:val="6251383A"/>
    <w:rsid w:val="62A9781E"/>
    <w:rsid w:val="62B40FD5"/>
    <w:rsid w:val="63195593"/>
    <w:rsid w:val="63245811"/>
    <w:rsid w:val="634B4D6B"/>
    <w:rsid w:val="63810D5C"/>
    <w:rsid w:val="63870498"/>
    <w:rsid w:val="63D74F7B"/>
    <w:rsid w:val="641550A6"/>
    <w:rsid w:val="6420181A"/>
    <w:rsid w:val="6427444C"/>
    <w:rsid w:val="643D1AF0"/>
    <w:rsid w:val="644F168D"/>
    <w:rsid w:val="64BC3F71"/>
    <w:rsid w:val="64C209AC"/>
    <w:rsid w:val="64F84E45"/>
    <w:rsid w:val="65136F6D"/>
    <w:rsid w:val="652E1513"/>
    <w:rsid w:val="6579646D"/>
    <w:rsid w:val="65A6554D"/>
    <w:rsid w:val="65CA1107"/>
    <w:rsid w:val="65DA3D81"/>
    <w:rsid w:val="65F22F84"/>
    <w:rsid w:val="661A2332"/>
    <w:rsid w:val="66742F55"/>
    <w:rsid w:val="674D56BA"/>
    <w:rsid w:val="67632A5F"/>
    <w:rsid w:val="67896ED4"/>
    <w:rsid w:val="67917402"/>
    <w:rsid w:val="67972A80"/>
    <w:rsid w:val="68364B21"/>
    <w:rsid w:val="685B389C"/>
    <w:rsid w:val="686863A3"/>
    <w:rsid w:val="687E455F"/>
    <w:rsid w:val="68C85294"/>
    <w:rsid w:val="69216D28"/>
    <w:rsid w:val="693657EB"/>
    <w:rsid w:val="69780FAF"/>
    <w:rsid w:val="698C4A5A"/>
    <w:rsid w:val="699D0A15"/>
    <w:rsid w:val="69EF760C"/>
    <w:rsid w:val="69F4681A"/>
    <w:rsid w:val="6AA32D49"/>
    <w:rsid w:val="6AAC774B"/>
    <w:rsid w:val="6AD36FD3"/>
    <w:rsid w:val="6B140F28"/>
    <w:rsid w:val="6B187C51"/>
    <w:rsid w:val="6B1E5B86"/>
    <w:rsid w:val="6B7A6FF7"/>
    <w:rsid w:val="6BDC7246"/>
    <w:rsid w:val="6C377179"/>
    <w:rsid w:val="6C4B29AA"/>
    <w:rsid w:val="6C80389A"/>
    <w:rsid w:val="6CBE45AC"/>
    <w:rsid w:val="6D411D30"/>
    <w:rsid w:val="6D9E16CC"/>
    <w:rsid w:val="6E2A4841"/>
    <w:rsid w:val="6E682F00"/>
    <w:rsid w:val="6E7837FF"/>
    <w:rsid w:val="6E7A1325"/>
    <w:rsid w:val="6E922D68"/>
    <w:rsid w:val="6E92399F"/>
    <w:rsid w:val="6E9B4306"/>
    <w:rsid w:val="6E9F1DA6"/>
    <w:rsid w:val="6EA54B6E"/>
    <w:rsid w:val="6F0B76D2"/>
    <w:rsid w:val="6FAA288A"/>
    <w:rsid w:val="6FB9718C"/>
    <w:rsid w:val="700C7EED"/>
    <w:rsid w:val="703C59CE"/>
    <w:rsid w:val="70960D72"/>
    <w:rsid w:val="709E7AC3"/>
    <w:rsid w:val="712F0C1D"/>
    <w:rsid w:val="71732C7C"/>
    <w:rsid w:val="717E1E61"/>
    <w:rsid w:val="71A22E1F"/>
    <w:rsid w:val="71B14BEF"/>
    <w:rsid w:val="71E35C1C"/>
    <w:rsid w:val="7215617A"/>
    <w:rsid w:val="725822CC"/>
    <w:rsid w:val="7278525B"/>
    <w:rsid w:val="72913FAE"/>
    <w:rsid w:val="72A9042B"/>
    <w:rsid w:val="72D2293D"/>
    <w:rsid w:val="72D30A0B"/>
    <w:rsid w:val="730E76A0"/>
    <w:rsid w:val="733E2B58"/>
    <w:rsid w:val="73744BB8"/>
    <w:rsid w:val="737A19CC"/>
    <w:rsid w:val="74155AF0"/>
    <w:rsid w:val="743442B3"/>
    <w:rsid w:val="74791079"/>
    <w:rsid w:val="74AF14C2"/>
    <w:rsid w:val="74C32EE3"/>
    <w:rsid w:val="752F7F08"/>
    <w:rsid w:val="75774810"/>
    <w:rsid w:val="759C7F87"/>
    <w:rsid w:val="75A722D5"/>
    <w:rsid w:val="762124DD"/>
    <w:rsid w:val="76334236"/>
    <w:rsid w:val="765F064D"/>
    <w:rsid w:val="767D56A8"/>
    <w:rsid w:val="768E0A56"/>
    <w:rsid w:val="76A158B6"/>
    <w:rsid w:val="76CD24F6"/>
    <w:rsid w:val="76E14F80"/>
    <w:rsid w:val="77100C7E"/>
    <w:rsid w:val="77760C6C"/>
    <w:rsid w:val="77832DC9"/>
    <w:rsid w:val="779713BF"/>
    <w:rsid w:val="77DE145E"/>
    <w:rsid w:val="77E705FF"/>
    <w:rsid w:val="781448EB"/>
    <w:rsid w:val="785D6A0E"/>
    <w:rsid w:val="787C32AC"/>
    <w:rsid w:val="78926BAA"/>
    <w:rsid w:val="78BB399A"/>
    <w:rsid w:val="78D67AA0"/>
    <w:rsid w:val="78F86B05"/>
    <w:rsid w:val="790F3900"/>
    <w:rsid w:val="79213C3F"/>
    <w:rsid w:val="79BE255C"/>
    <w:rsid w:val="79C37F36"/>
    <w:rsid w:val="79C67B14"/>
    <w:rsid w:val="7A22004A"/>
    <w:rsid w:val="7A252A8D"/>
    <w:rsid w:val="7A3957F8"/>
    <w:rsid w:val="7A4E1809"/>
    <w:rsid w:val="7A6976A3"/>
    <w:rsid w:val="7A903C2D"/>
    <w:rsid w:val="7AB94F83"/>
    <w:rsid w:val="7AD55D19"/>
    <w:rsid w:val="7AE92BAA"/>
    <w:rsid w:val="7B0408F4"/>
    <w:rsid w:val="7B2E5971"/>
    <w:rsid w:val="7B3A30ED"/>
    <w:rsid w:val="7B527C47"/>
    <w:rsid w:val="7B6B50CE"/>
    <w:rsid w:val="7B8D37DB"/>
    <w:rsid w:val="7B8E53C6"/>
    <w:rsid w:val="7B911D56"/>
    <w:rsid w:val="7B9920AF"/>
    <w:rsid w:val="7C110144"/>
    <w:rsid w:val="7C197F0B"/>
    <w:rsid w:val="7C3D07C3"/>
    <w:rsid w:val="7C6463F0"/>
    <w:rsid w:val="7C92716B"/>
    <w:rsid w:val="7D657644"/>
    <w:rsid w:val="7D6A26A6"/>
    <w:rsid w:val="7D6F401F"/>
    <w:rsid w:val="7D9046C1"/>
    <w:rsid w:val="7DBB1984"/>
    <w:rsid w:val="7E8D42B6"/>
    <w:rsid w:val="7F550EDE"/>
    <w:rsid w:val="7F8134B5"/>
    <w:rsid w:val="7FD92019"/>
    <w:rsid w:val="7FFF5B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qFormat="1"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4"/>
    <w:basedOn w:val="1"/>
    <w:next w:val="1"/>
    <w:qFormat/>
    <w:uiPriority w:val="0"/>
    <w:pPr>
      <w:keepNext/>
      <w:keepLines/>
      <w:tabs>
        <w:tab w:val="left" w:pos="2736"/>
      </w:tabs>
      <w:adjustRightInd w:val="0"/>
      <w:ind w:left="1131" w:hanging="731"/>
      <w:textAlignment w:val="baseline"/>
      <w:outlineLvl w:val="3"/>
    </w:pPr>
    <w:rPr>
      <w:rFonts w:ascii="宋体" w:hAnsi="宋体" w:eastAsia="宋体" w:cs="Times New Roman"/>
      <w:kern w:val="0"/>
      <w:sz w:val="28"/>
      <w:szCs w:val="18"/>
    </w:rPr>
  </w:style>
  <w:style w:type="character" w:default="1" w:styleId="24">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新格式表"/>
    <w:basedOn w:val="1"/>
    <w:qFormat/>
    <w:uiPriority w:val="0"/>
    <w:pPr>
      <w:adjustRightInd w:val="0"/>
      <w:snapToGrid w:val="0"/>
      <w:spacing w:line="0" w:lineRule="atLeast"/>
      <w:jc w:val="center"/>
    </w:pPr>
    <w:rPr>
      <w:color w:val="000000"/>
      <w:kern w:val="0"/>
      <w:szCs w:val="21"/>
    </w:rPr>
  </w:style>
  <w:style w:type="paragraph" w:styleId="5">
    <w:name w:val="annotation text"/>
    <w:basedOn w:val="1"/>
    <w:link w:val="35"/>
    <w:semiHidden/>
    <w:unhideWhenUsed/>
    <w:qFormat/>
    <w:uiPriority w:val="99"/>
    <w:pPr>
      <w:jc w:val="left"/>
    </w:pPr>
  </w:style>
  <w:style w:type="paragraph" w:styleId="6">
    <w:name w:val="Body Text"/>
    <w:basedOn w:val="1"/>
    <w:next w:val="7"/>
    <w:qFormat/>
    <w:uiPriority w:val="1"/>
    <w:rPr>
      <w:rFonts w:ascii="宋体" w:hAnsi="宋体" w:eastAsia="宋体" w:cs="宋体"/>
      <w:sz w:val="28"/>
      <w:szCs w:val="28"/>
      <w:lang w:val="zh-CN" w:eastAsia="zh-CN" w:bidi="zh-CN"/>
    </w:rPr>
  </w:style>
  <w:style w:type="paragraph" w:styleId="7">
    <w:name w:val="List Bullet 5"/>
    <w:basedOn w:val="1"/>
    <w:semiHidden/>
    <w:unhideWhenUsed/>
    <w:qFormat/>
    <w:uiPriority w:val="99"/>
    <w:pPr>
      <w:numPr>
        <w:ilvl w:val="0"/>
        <w:numId w:val="1"/>
      </w:numPr>
    </w:pPr>
  </w:style>
  <w:style w:type="paragraph" w:styleId="8">
    <w:name w:val="Body Text Indent"/>
    <w:basedOn w:val="1"/>
    <w:next w:val="9"/>
    <w:link w:val="37"/>
    <w:semiHidden/>
    <w:unhideWhenUsed/>
    <w:qFormat/>
    <w:uiPriority w:val="99"/>
    <w:pPr>
      <w:spacing w:after="120"/>
      <w:ind w:left="420" w:leftChars="200"/>
    </w:pPr>
  </w:style>
  <w:style w:type="paragraph" w:styleId="9">
    <w:name w:val="Body Text First Indent"/>
    <w:basedOn w:val="6"/>
    <w:next w:val="1"/>
    <w:qFormat/>
    <w:uiPriority w:val="99"/>
    <w:pPr>
      <w:ind w:firstLine="420" w:firstLineChars="100"/>
    </w:pPr>
  </w:style>
  <w:style w:type="paragraph" w:styleId="10">
    <w:name w:val="Plain Text"/>
    <w:basedOn w:val="1"/>
    <w:qFormat/>
    <w:uiPriority w:val="0"/>
    <w:rPr>
      <w:rFonts w:ascii="宋体" w:hAnsi="宋体"/>
      <w:szCs w:val="21"/>
    </w:rPr>
  </w:style>
  <w:style w:type="paragraph" w:styleId="11">
    <w:name w:val="Balloon Text"/>
    <w:basedOn w:val="1"/>
    <w:link w:val="34"/>
    <w:semiHidden/>
    <w:unhideWhenUsed/>
    <w:qFormat/>
    <w:uiPriority w:val="99"/>
    <w:rPr>
      <w:sz w:val="18"/>
      <w:szCs w:val="18"/>
    </w:rPr>
  </w:style>
  <w:style w:type="paragraph" w:styleId="12">
    <w:name w:val="footer"/>
    <w:basedOn w:val="1"/>
    <w:link w:val="40"/>
    <w:unhideWhenUsed/>
    <w:qFormat/>
    <w:uiPriority w:val="99"/>
    <w:pPr>
      <w:tabs>
        <w:tab w:val="center" w:pos="4153"/>
        <w:tab w:val="right" w:pos="8306"/>
      </w:tabs>
      <w:snapToGrid w:val="0"/>
      <w:jc w:val="left"/>
    </w:pPr>
    <w:rPr>
      <w:sz w:val="18"/>
      <w:szCs w:val="18"/>
    </w:rPr>
  </w:style>
  <w:style w:type="paragraph" w:styleId="13">
    <w:name w:val="header"/>
    <w:basedOn w:val="1"/>
    <w:next w:val="14"/>
    <w:link w:val="3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4">
    <w:name w:val="样式5"/>
    <w:basedOn w:val="15"/>
    <w:qFormat/>
    <w:uiPriority w:val="0"/>
    <w:pPr>
      <w:snapToGrid w:val="0"/>
      <w:spacing w:line="360" w:lineRule="auto"/>
      <w:ind w:firstLine="510"/>
    </w:pPr>
    <w:rPr>
      <w:sz w:val="24"/>
    </w:rPr>
  </w:style>
  <w:style w:type="paragraph" w:customStyle="1" w:styleId="15">
    <w:name w:val="正文1"/>
    <w:basedOn w:val="1"/>
    <w:next w:val="1"/>
    <w:qFormat/>
    <w:uiPriority w:val="0"/>
    <w:pPr>
      <w:snapToGrid w:val="0"/>
      <w:spacing w:line="270" w:lineRule="exact"/>
      <w:jc w:val="center"/>
    </w:pPr>
    <w:rPr>
      <w:spacing w:val="8"/>
      <w:kern w:val="21"/>
      <w:szCs w:val="20"/>
    </w:rPr>
  </w:style>
  <w:style w:type="paragraph" w:styleId="16">
    <w:name w:val="Normal (Web)"/>
    <w:basedOn w:val="1"/>
    <w:unhideWhenUsed/>
    <w:qFormat/>
    <w:uiPriority w:val="99"/>
    <w:pPr>
      <w:spacing w:before="100" w:beforeAutospacing="1" w:after="100" w:afterAutospacing="1"/>
    </w:pPr>
    <w:rPr>
      <w:rFonts w:ascii="宋体" w:hAnsi="宋体" w:cs="宋体"/>
      <w:szCs w:val="24"/>
    </w:rPr>
  </w:style>
  <w:style w:type="paragraph" w:styleId="17">
    <w:name w:val="annotation subject"/>
    <w:basedOn w:val="5"/>
    <w:next w:val="5"/>
    <w:link w:val="36"/>
    <w:semiHidden/>
    <w:unhideWhenUsed/>
    <w:qFormat/>
    <w:uiPriority w:val="99"/>
    <w:rPr>
      <w:b/>
      <w:bCs/>
    </w:rPr>
  </w:style>
  <w:style w:type="paragraph" w:styleId="18">
    <w:name w:val="Body Text First Indent 2"/>
    <w:basedOn w:val="8"/>
    <w:next w:val="1"/>
    <w:link w:val="38"/>
    <w:qFormat/>
    <w:uiPriority w:val="0"/>
    <w:pPr>
      <w:spacing w:after="0" w:line="360" w:lineRule="auto"/>
      <w:ind w:left="0" w:leftChars="0" w:firstLine="420" w:firstLineChars="200"/>
    </w:pPr>
    <w:rPr>
      <w:rFonts w:ascii="Calibri" w:hAnsi="Calibri" w:eastAsia="宋体" w:cs="Times New Roman"/>
      <w:sz w:val="28"/>
      <w:szCs w:val="20"/>
    </w:rPr>
  </w:style>
  <w:style w:type="table" w:styleId="20">
    <w:name w:val="Table Grid"/>
    <w:basedOn w:val="1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21">
    <w:name w:val="Light List Accent 2"/>
    <w:basedOn w:val="19"/>
    <w:qFormat/>
    <w:uiPriority w:val="61"/>
    <w:rPr>
      <w:color w:val="808080" w:themeColor="text1" w:themeTint="80"/>
      <w14:textFill>
        <w14:solidFill>
          <w14:schemeClr w14:val="tx1">
            <w14:lumMod w14:val="50000"/>
            <w14:lumOff w14:val="50000"/>
          </w14:schemeClr>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4A452A" w:themeColor="background2" w:themeShade="40"/>
      </w:rPr>
      <w:tblPr/>
      <w:tcPr>
        <w:shd w:val="clear" w:color="auto" w:fill="7E7E7E" w:themeFill="text1" w:themeFillTint="80"/>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22">
    <w:name w:val="Light List Accent 3"/>
    <w:basedOn w:val="19"/>
    <w:qFormat/>
    <w:uiPriority w:val="61"/>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CCE8C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23">
    <w:name w:val="Medium Shading 1 Accent 4"/>
    <w:basedOn w:val="19"/>
    <w:qFormat/>
    <w:uiPriority w:val="63"/>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CCE8C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25">
    <w:name w:val="Emphasis"/>
    <w:basedOn w:val="24"/>
    <w:qFormat/>
    <w:uiPriority w:val="20"/>
    <w:rPr>
      <w:i/>
      <w:iCs/>
    </w:rPr>
  </w:style>
  <w:style w:type="character" w:styleId="26">
    <w:name w:val="annotation reference"/>
    <w:basedOn w:val="24"/>
    <w:qFormat/>
    <w:uiPriority w:val="0"/>
    <w:rPr>
      <w:sz w:val="21"/>
      <w:szCs w:val="21"/>
    </w:rPr>
  </w:style>
  <w:style w:type="paragraph" w:customStyle="1" w:styleId="27">
    <w:name w:val="样式 正文文本缩进 + 行距: 1.5 倍行距"/>
    <w:basedOn w:val="28"/>
    <w:next w:val="13"/>
    <w:qFormat/>
    <w:uiPriority w:val="0"/>
    <w:pPr>
      <w:spacing w:after="120" w:line="360" w:lineRule="auto"/>
      <w:ind w:left="90" w:leftChars="32" w:firstLine="560" w:firstLineChars="200"/>
    </w:pPr>
    <w:rPr>
      <w:rFonts w:cs="宋体"/>
    </w:rPr>
  </w:style>
  <w:style w:type="paragraph" w:customStyle="1" w:styleId="28">
    <w:name w:val="正文文本缩进1"/>
    <w:basedOn w:val="1"/>
    <w:next w:val="27"/>
    <w:qFormat/>
    <w:uiPriority w:val="0"/>
    <w:pPr>
      <w:ind w:left="420" w:leftChars="200"/>
    </w:pPr>
    <w:rPr>
      <w:rFonts w:ascii="Times New Roman" w:hAnsi="Times New Roman"/>
      <w:sz w:val="24"/>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0">
    <w:name w:val="List Paragraph"/>
    <w:basedOn w:val="1"/>
    <w:qFormat/>
    <w:uiPriority w:val="0"/>
    <w:pPr>
      <w:ind w:firstLine="420" w:firstLineChars="200"/>
    </w:pPr>
    <w:rPr>
      <w:rFonts w:ascii="Times New Roman" w:hAnsi="Times New Roman" w:eastAsia="宋体" w:cs="Times New Roman"/>
      <w:szCs w:val="20"/>
    </w:rPr>
  </w:style>
  <w:style w:type="paragraph" w:customStyle="1" w:styleId="31">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2">
    <w:name w:val="表头 Char"/>
    <w:link w:val="33"/>
    <w:qFormat/>
    <w:uiPriority w:val="0"/>
    <w:rPr>
      <w:rFonts w:eastAsia="黑体"/>
      <w:color w:val="000000"/>
      <w:sz w:val="24"/>
      <w:szCs w:val="24"/>
    </w:rPr>
  </w:style>
  <w:style w:type="paragraph" w:customStyle="1" w:styleId="33">
    <w:name w:val="表头"/>
    <w:basedOn w:val="1"/>
    <w:link w:val="32"/>
    <w:qFormat/>
    <w:uiPriority w:val="0"/>
    <w:pPr>
      <w:adjustRightInd w:val="0"/>
      <w:snapToGrid w:val="0"/>
      <w:jc w:val="center"/>
    </w:pPr>
    <w:rPr>
      <w:rFonts w:eastAsia="黑体"/>
      <w:color w:val="000000"/>
      <w:sz w:val="24"/>
      <w:szCs w:val="24"/>
    </w:rPr>
  </w:style>
  <w:style w:type="character" w:customStyle="1" w:styleId="34">
    <w:name w:val="批注框文本 Char"/>
    <w:basedOn w:val="24"/>
    <w:link w:val="11"/>
    <w:semiHidden/>
    <w:qFormat/>
    <w:uiPriority w:val="99"/>
    <w:rPr>
      <w:sz w:val="18"/>
      <w:szCs w:val="18"/>
    </w:rPr>
  </w:style>
  <w:style w:type="character" w:customStyle="1" w:styleId="35">
    <w:name w:val="批注文字 Char"/>
    <w:basedOn w:val="24"/>
    <w:link w:val="5"/>
    <w:semiHidden/>
    <w:qFormat/>
    <w:uiPriority w:val="99"/>
  </w:style>
  <w:style w:type="character" w:customStyle="1" w:styleId="36">
    <w:name w:val="批注主题 Char"/>
    <w:basedOn w:val="35"/>
    <w:link w:val="17"/>
    <w:semiHidden/>
    <w:qFormat/>
    <w:uiPriority w:val="99"/>
    <w:rPr>
      <w:b/>
      <w:bCs/>
    </w:rPr>
  </w:style>
  <w:style w:type="character" w:customStyle="1" w:styleId="37">
    <w:name w:val="正文文本缩进 Char"/>
    <w:basedOn w:val="24"/>
    <w:link w:val="8"/>
    <w:semiHidden/>
    <w:qFormat/>
    <w:uiPriority w:val="99"/>
  </w:style>
  <w:style w:type="character" w:customStyle="1" w:styleId="38">
    <w:name w:val="正文首行缩进 2 Char"/>
    <w:basedOn w:val="37"/>
    <w:link w:val="18"/>
    <w:qFormat/>
    <w:uiPriority w:val="0"/>
    <w:rPr>
      <w:rFonts w:ascii="Calibri" w:hAnsi="Calibri" w:eastAsia="宋体" w:cs="Times New Roman"/>
      <w:sz w:val="28"/>
      <w:szCs w:val="20"/>
    </w:rPr>
  </w:style>
  <w:style w:type="character" w:customStyle="1" w:styleId="39">
    <w:name w:val="页眉 Char"/>
    <w:basedOn w:val="24"/>
    <w:link w:val="13"/>
    <w:semiHidden/>
    <w:qFormat/>
    <w:uiPriority w:val="99"/>
    <w:rPr>
      <w:sz w:val="18"/>
      <w:szCs w:val="18"/>
    </w:rPr>
  </w:style>
  <w:style w:type="character" w:customStyle="1" w:styleId="40">
    <w:name w:val="页脚 Char"/>
    <w:basedOn w:val="24"/>
    <w:link w:val="12"/>
    <w:qFormat/>
    <w:uiPriority w:val="99"/>
    <w:rPr>
      <w:sz w:val="18"/>
      <w:szCs w:val="18"/>
    </w:rPr>
  </w:style>
  <w:style w:type="paragraph" w:customStyle="1" w:styleId="41">
    <w:name w:val="内容"/>
    <w:qFormat/>
    <w:uiPriority w:val="0"/>
    <w:pPr>
      <w:adjustRightInd w:val="0"/>
      <w:snapToGrid w:val="0"/>
      <w:spacing w:line="360" w:lineRule="auto"/>
      <w:ind w:firstLine="482"/>
    </w:pPr>
    <w:rPr>
      <w:rFonts w:asciiTheme="minorHAnsi" w:hAnsiTheme="minorHAnsi" w:eastAsiaTheme="minorEastAsia" w:cstheme="minorBidi"/>
      <w:kern w:val="2"/>
      <w:sz w:val="24"/>
      <w:szCs w:val="24"/>
      <w:lang w:val="en-US" w:eastAsia="zh-CN" w:bidi="ar-SA"/>
    </w:rPr>
  </w:style>
  <w:style w:type="paragraph" w:customStyle="1" w:styleId="42">
    <w:name w:val="图表文字"/>
    <w:basedOn w:val="1"/>
    <w:qFormat/>
    <w:uiPriority w:val="0"/>
    <w:pPr>
      <w:jc w:val="center"/>
    </w:pPr>
    <w:rPr>
      <w:rFonts w:ascii="仿宋_GB2312" w:eastAsia="仿宋_GB2312"/>
    </w:rPr>
  </w:style>
  <w:style w:type="paragraph" w:customStyle="1" w:styleId="43">
    <w:name w:val="Normal (Web)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4">
    <w:name w:val="表标题"/>
    <w:basedOn w:val="1"/>
    <w:qFormat/>
    <w:uiPriority w:val="0"/>
    <w:pPr>
      <w:jc w:val="center"/>
    </w:pPr>
    <w:rPr>
      <w:b/>
      <w:szCs w:val="21"/>
    </w:rPr>
  </w:style>
  <w:style w:type="paragraph" w:customStyle="1" w:styleId="45">
    <w:name w:val="表头2"/>
    <w:basedOn w:val="1"/>
    <w:qFormat/>
    <w:uiPriority w:val="0"/>
    <w:pPr>
      <w:adjustRightInd w:val="0"/>
      <w:snapToGrid w:val="0"/>
      <w:spacing w:before="50" w:beforeLines="50" w:line="360" w:lineRule="auto"/>
      <w:jc w:val="center"/>
    </w:pPr>
    <w:rPr>
      <w:rFonts w:ascii="宋体" w:hAnsi="宋体"/>
      <w:b/>
      <w:bCs/>
      <w:szCs w:val="21"/>
      <w:lang w:val="en-US" w:eastAsia="zh-CN"/>
    </w:rPr>
  </w:style>
  <w:style w:type="paragraph" w:customStyle="1" w:styleId="46">
    <w:name w:val="表格内容"/>
    <w:basedOn w:val="1"/>
    <w:qFormat/>
    <w:uiPriority w:val="0"/>
    <w:pPr>
      <w:adjustRightInd w:val="0"/>
      <w:snapToGrid w:val="0"/>
      <w:jc w:val="center"/>
    </w:pPr>
    <w:rPr>
      <w:szCs w:val="21"/>
    </w:rPr>
  </w:style>
  <w:style w:type="paragraph" w:customStyle="1" w:styleId="47">
    <w:name w:val="样式 样式 样式 样式 小四 左 首行缩进:  2 字符 + 首行缩进:  2 字符 Char + 右  0 字符1 + 首行缩...3"/>
    <w:basedOn w:val="1"/>
    <w:unhideWhenUsed/>
    <w:qFormat/>
    <w:uiPriority w:val="99"/>
    <w:pPr>
      <w:adjustRightInd w:val="0"/>
      <w:spacing w:beforeLines="0" w:afterLines="0" w:line="360" w:lineRule="auto"/>
      <w:ind w:firstLine="480" w:firstLineChars="200"/>
      <w:jc w:val="left"/>
      <w:textAlignment w:val="baseline"/>
    </w:pPr>
    <w:rPr>
      <w:rFonts w:hint="default"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image" Target="media/image4.emf"/><Relationship Id="rId7" Type="http://schemas.openxmlformats.org/officeDocument/2006/relationships/image" Target="media/image3.emf"/><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jA3MzA5MTA2MjcwIiwKCSJHcm91cElkIiA6ICIxMDA1ODUzNjg0IiwKCSJJbWFnZSIgOiAiaVZCT1J3MEtHZ29BQUFBTlNVaEVVZ0FBQXNJQUFBRExDQVlBQUFCa2d2VTRBQUFBQ1hCSVdYTUFBQXNUQUFBTEV3RUFtcHdZQUFBZ0FFbEVRVlI0bk8zZGU1eE45ZjdIOGZlZU1hT1JXeWxKSnlWSjZZZG1oam9pUXk0UHQ1REpMY05QSGgyT3BFUEhKVXBKb2ZnVk05R2dDVCtYUStNZVJTU0UzQnFYbWRSeFV1VFd1TVVNYzkrenY3OC9wcjErcyswOUdETm16OWl2NXovV2ZYM1grT3kxUCt2Ny9hN3ZsZ0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"/>
    </extobj>
    <extobj name="ECB019B1-382A-4266-B25C-5B523AA43C14-2">
      <extobjdata type="ECB019B1-382A-4266-B25C-5B523AA43C14" data="ewoJIkZpbGVJZCIgOiAiMjA3MzE0OTA2MjcwIiwKCSJHcm91cElkIiA6ICIxMDA1ODUzNjg0IiwKCSJJbWFnZSIgOiAiaVZCT1J3MEtHZ29BQUFBTlNVaEVVZ0FBQWZBQUFBR2pDQVlBQUFEVHRrZS9BQUFBQ1hCSVdYTUFBQXNUQUFBTEV3RUFtcHdZQUFBZ0FFbEVRVlI0bk8zZGVWaFVWZU1IOE84ZFZsR3h0QkxVUkcyeDhrMmRRVndTVTF3eTNzeTN0MWRUWEZKTVVDQzFmRjJ5M0txM3hGSXpXMXpTWEZBTDl3WERja21USGt4aUpoY3FGYmNIUlFHMzJKbmxudDhmTnZPYllWR1dZWVlMMzgvejhNZzk5OXh6ejF4aHZweDd6NzBERU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11242</Words>
  <Characters>12946</Characters>
  <Lines>107</Lines>
  <Paragraphs>30</Paragraphs>
  <TotalTime>3</TotalTime>
  <ScaleCrop>false</ScaleCrop>
  <LinksUpToDate>false</LinksUpToDate>
  <CharactersWithSpaces>13239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2018-08-12T11:43:00Z</dcterms:created>
  <dc:creator>微软用户</dc:creator>
  <cp:lastModifiedBy> 习惯就好。</cp:lastModifiedBy>
  <cp:lastPrinted>2022-04-27T03:57:00Z</cp:lastPrinted>
  <dcterms:modified xsi:type="dcterms:W3CDTF">2023-03-27T06:35:07Z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0C7BD4EB1D6B46A08731348EA6FD89BC</vt:lpwstr>
  </property>
</Properties>
</file>